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42A7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F821BE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A824AE">
        <w:rPr>
          <w:rFonts w:ascii="Verdana" w:hAnsi="Verdana" w:cs="Tahoma"/>
          <w:b/>
          <w:sz w:val="22"/>
          <w:szCs w:val="22"/>
        </w:rPr>
        <w:t xml:space="preserve"> Estudo para </w:t>
      </w:r>
      <w:r>
        <w:rPr>
          <w:rFonts w:ascii="Verdana" w:hAnsi="Verdana" w:cs="Tahoma"/>
          <w:b/>
          <w:sz w:val="22"/>
          <w:szCs w:val="22"/>
        </w:rPr>
        <w:t xml:space="preserve">Regularização de Alinhamento de Ruas e Calçamentos do nosso município. </w:t>
      </w:r>
    </w:p>
    <w:p w:rsidR="00F821BE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F821BE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F821BE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F821BE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F821BE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Pr="007D7A6D" w:rsidR="001200C6">
        <w:rPr>
          <w:rFonts w:ascii="Verdana" w:hAnsi="Verdana"/>
          <w:b/>
          <w:sz w:val="22"/>
          <w:szCs w:val="22"/>
        </w:rPr>
        <w:t>solicitando</w:t>
      </w:r>
      <w:r>
        <w:rPr>
          <w:rFonts w:ascii="Verdana" w:hAnsi="Verdana"/>
          <w:b/>
          <w:sz w:val="22"/>
          <w:szCs w:val="22"/>
        </w:rPr>
        <w:t xml:space="preserve"> Estudo para </w:t>
      </w:r>
      <w:r w:rsidR="00F821BE">
        <w:rPr>
          <w:rFonts w:ascii="Verdana" w:hAnsi="Verdana"/>
          <w:b/>
          <w:sz w:val="22"/>
          <w:szCs w:val="22"/>
        </w:rPr>
        <w:t>Regularização de Alinhamento de Ruas e Calçamentos de nosso município</w:t>
      </w:r>
      <w:r w:rsidR="003040F6">
        <w:rPr>
          <w:rFonts w:ascii="Verdana" w:hAnsi="Verdana"/>
          <w:b/>
          <w:sz w:val="22"/>
          <w:szCs w:val="22"/>
        </w:rPr>
        <w:t>.</w:t>
      </w:r>
    </w:p>
    <w:p w:rsidR="003040F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040F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Justificativa </w:t>
      </w: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F821BE" w:rsidP="003040F6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825CB">
        <w:rPr>
          <w:rFonts w:ascii="Verdana" w:hAnsi="Verdana"/>
          <w:sz w:val="22"/>
          <w:szCs w:val="22"/>
        </w:rPr>
        <w:t xml:space="preserve"> </w:t>
      </w:r>
    </w:p>
    <w:p w:rsidR="00F821BE" w:rsidP="003040F6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0622B2">
        <w:rPr>
          <w:rFonts w:ascii="Verdana" w:hAnsi="Verdana"/>
          <w:sz w:val="22"/>
          <w:szCs w:val="22"/>
        </w:rPr>
        <w:t xml:space="preserve">Considerando que Araçariguama </w:t>
      </w:r>
      <w:r w:rsidRPr="000622B2">
        <w:rPr>
          <w:rFonts w:ascii="Verdana" w:hAnsi="Verdana"/>
          <w:color w:val="202122"/>
          <w:sz w:val="22"/>
          <w:szCs w:val="22"/>
          <w:shd w:val="clear" w:color="auto" w:fill="FFFFFF"/>
        </w:rPr>
        <w:t>de acordo com o site oficial do Instituto Brasileiro de Geografia e Estatística (IBGE), Araçariguama tem 145,204 km² de extensão territorial. A população estimada da cidade em 2020 é de 22.860 pessoas</w:t>
      </w:r>
    </w:p>
    <w:p w:rsidR="00F821BE" w:rsidP="003040F6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040F6" w:rsidP="003040F6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</w:t>
      </w:r>
      <w:r w:rsidR="00F821BE">
        <w:rPr>
          <w:rFonts w:ascii="Verdana" w:hAnsi="Verdana"/>
          <w:sz w:val="22"/>
          <w:szCs w:val="22"/>
        </w:rPr>
        <w:t xml:space="preserve">os loteamentos que foram implantados em nossa cidade em sua maioria não </w:t>
      </w:r>
      <w:r w:rsidR="0035668F">
        <w:rPr>
          <w:rFonts w:ascii="Verdana" w:hAnsi="Verdana"/>
          <w:sz w:val="22"/>
          <w:szCs w:val="22"/>
        </w:rPr>
        <w:t>foram aprovados pela prefeitura, portanto estão irregulares.</w:t>
      </w:r>
    </w:p>
    <w:p w:rsidR="00FB509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668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</w:t>
      </w:r>
      <w:r>
        <w:rPr>
          <w:rFonts w:ascii="Verdana" w:hAnsi="Verdana"/>
          <w:sz w:val="22"/>
          <w:szCs w:val="22"/>
        </w:rPr>
        <w:t xml:space="preserve"> muitas construções foram realizadas sem nenhuma fiscalização, portanto algumas não obedeceram recuo para calçamentos de para passagens de pedestres. </w:t>
      </w:r>
    </w:p>
    <w:p w:rsidR="0035668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668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</w:t>
      </w:r>
      <w:r>
        <w:rPr>
          <w:rFonts w:ascii="Verdana" w:hAnsi="Verdana"/>
          <w:sz w:val="22"/>
          <w:szCs w:val="22"/>
        </w:rPr>
        <w:t>algumas construções ate mesmo por falta de fiscalização e orientação da prefeitura, foram construídas na beira da rua desrespeitando assim o código de postura municipal, aonde estipula a metragem exigida de recuo entre a rua e a construção.</w:t>
      </w:r>
    </w:p>
    <w:p w:rsidR="0035668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668F" w:rsidRPr="0035668F" w:rsidP="0035668F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Venho fazer essa INDICAÇÃO e PROPOR que o E</w:t>
      </w:r>
      <w:r w:rsidR="005825CB">
        <w:rPr>
          <w:rFonts w:ascii="Verdana" w:hAnsi="Verdana"/>
          <w:sz w:val="22"/>
          <w:szCs w:val="22"/>
        </w:rPr>
        <w:t xml:space="preserve">xecutivo desenvolva </w:t>
      </w:r>
      <w:r w:rsidR="003040F6">
        <w:rPr>
          <w:rFonts w:ascii="Verdana" w:hAnsi="Verdana"/>
          <w:sz w:val="22"/>
          <w:szCs w:val="22"/>
        </w:rPr>
        <w:t xml:space="preserve">estudo de </w:t>
      </w:r>
      <w:r w:rsidRPr="0035668F">
        <w:rPr>
          <w:rFonts w:ascii="Verdana" w:hAnsi="Verdana"/>
          <w:sz w:val="22"/>
          <w:szCs w:val="22"/>
        </w:rPr>
        <w:t>regularização de Alinhamento de Ruas e Calçamentos de nosso município.</w:t>
      </w:r>
    </w:p>
    <w:p w:rsidR="0035668F" w:rsidRPr="0035668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16244C">
        <w:rPr>
          <w:rFonts w:ascii="Verdana" w:hAnsi="Verdana"/>
          <w:sz w:val="22"/>
          <w:szCs w:val="22"/>
        </w:rPr>
        <w:t xml:space="preserve"> </w:t>
      </w:r>
      <w:r w:rsidR="00FB509A">
        <w:rPr>
          <w:rFonts w:ascii="Verdana" w:hAnsi="Verdana"/>
          <w:sz w:val="22"/>
          <w:szCs w:val="22"/>
        </w:rPr>
        <w:t>31 de maio de 2021</w:t>
      </w:r>
      <w:r w:rsidR="0016244C">
        <w:rPr>
          <w:rFonts w:ascii="Verdana" w:hAnsi="Verdana"/>
          <w:sz w:val="22"/>
          <w:szCs w:val="22"/>
        </w:rPr>
        <w:t>.</w:t>
      </w:r>
      <w:r w:rsidR="0016244C">
        <w:rPr>
          <w:rFonts w:ascii="Verdana" w:hAnsi="Verdana"/>
          <w:b/>
          <w:sz w:val="24"/>
          <w:szCs w:val="24"/>
        </w:rPr>
        <w:t xml:space="preserve"> 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RPr="005D3C9D" w:rsidP="00FB509A">
      <w:pPr>
        <w:tabs>
          <w:tab w:val="left" w:pos="426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Nadivan Ferreira Maia - (Alemão)</w:t>
      </w:r>
    </w:p>
    <w:p w:rsidR="00071ECC" w:rsidP="00FB509A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5D3C9D">
        <w:rPr>
          <w:rFonts w:ascii="Verdana" w:hAnsi="Verdana"/>
          <w:b/>
          <w:bCs/>
          <w:sz w:val="22"/>
          <w:szCs w:val="22"/>
        </w:rPr>
        <w:t>Vereador</w:t>
      </w: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900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554F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22B2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629D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0F6"/>
    <w:rsid w:val="00304CDA"/>
    <w:rsid w:val="00305B5B"/>
    <w:rsid w:val="0030662B"/>
    <w:rsid w:val="00307824"/>
    <w:rsid w:val="00307A24"/>
    <w:rsid w:val="00307A8B"/>
    <w:rsid w:val="0031281A"/>
    <w:rsid w:val="003132B1"/>
    <w:rsid w:val="00315D46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668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4E7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25C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4161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24AE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549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21BE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509A"/>
    <w:rsid w:val="00FC0530"/>
    <w:rsid w:val="00FC1DCE"/>
    <w:rsid w:val="00FC23BE"/>
    <w:rsid w:val="00FC2712"/>
    <w:rsid w:val="00FC2801"/>
    <w:rsid w:val="00FC7B13"/>
    <w:rsid w:val="00FD0895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549"/>
  </w:style>
  <w:style w:type="paragraph" w:styleId="Heading1">
    <w:name w:val="heading 1"/>
    <w:basedOn w:val="Normal"/>
    <w:next w:val="Normal"/>
    <w:qFormat/>
    <w:rsid w:val="00D6054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D6054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D6054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D6054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D6054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054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6054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D6054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D6054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D6054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544C-50A3-45B6-8898-396F5024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4</cp:revision>
  <cp:lastPrinted>2021-05-31T13:38:00Z</cp:lastPrinted>
  <dcterms:created xsi:type="dcterms:W3CDTF">2021-05-31T13:19:00Z</dcterms:created>
  <dcterms:modified xsi:type="dcterms:W3CDTF">2021-05-31T14:27:00Z</dcterms:modified>
</cp:coreProperties>
</file>