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3E6622" w:rsidRPr="003E6622" w:rsidP="003E662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DB7BDE">
        <w:rPr>
          <w:rFonts w:ascii="Verdana" w:hAnsi="Verdana" w:cs="Tahoma"/>
          <w:b/>
          <w:sz w:val="22"/>
          <w:szCs w:val="22"/>
        </w:rPr>
        <w:t xml:space="preserve">, a 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="00742EA8">
        <w:rPr>
          <w:rFonts w:ascii="Verdana" w:hAnsi="Verdana" w:cs="Tahoma"/>
          <w:b/>
          <w:sz w:val="22"/>
          <w:szCs w:val="22"/>
        </w:rPr>
        <w:t>instalação de lavabo para higienização das mãos após o termino de exercícios físicos no Parque da M</w:t>
      </w:r>
      <w:r>
        <w:rPr>
          <w:rFonts w:ascii="Verdana" w:hAnsi="Verdana" w:cs="Tahoma"/>
          <w:b/>
          <w:sz w:val="22"/>
          <w:szCs w:val="22"/>
        </w:rPr>
        <w:t>ina 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EA8" w:rsidRPr="003E6622" w:rsidP="00742EA8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 w:rsidR="00682503">
        <w:rPr>
          <w:rFonts w:ascii="Verdana" w:hAnsi="Verdana" w:cs="Tahoma"/>
          <w:b/>
          <w:sz w:val="22"/>
          <w:szCs w:val="22"/>
        </w:rPr>
        <w:t xml:space="preserve">, </w:t>
      </w:r>
      <w:r>
        <w:rPr>
          <w:rFonts w:ascii="Verdana" w:hAnsi="Verdana" w:cs="Tahoma"/>
          <w:b/>
          <w:sz w:val="22"/>
          <w:szCs w:val="22"/>
        </w:rPr>
        <w:t>a  instalação de lavabo para higienização das mãos após o termino de exercícios físicos no Parque da Mina .</w:t>
      </w:r>
    </w:p>
    <w:p w:rsidR="00682503" w:rsidRPr="00B45CF1" w:rsidP="00682503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82503" w:rsidRPr="00742EA8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742EA8"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  <w:r w:rsidRPr="00742EA8" w:rsidR="00523D5F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Considerando o trafego de pessoas que ali realizam suas caminhadas e exercícios físicos </w:t>
      </w:r>
      <w:r w:rsidR="00742EA8"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</w:p>
    <w:p w:rsidR="00682503" w:rsidRPr="00682503" w:rsidP="00682503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6446E" w:rsidRPr="00B6446E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 w:rsidR="003B340D">
        <w:rPr>
          <w:rFonts w:ascii="Verdana" w:hAnsi="Verdana"/>
          <w:sz w:val="28"/>
          <w:szCs w:val="28"/>
        </w:rPr>
        <w:t>dos moradores</w:t>
      </w:r>
      <w:r>
        <w:rPr>
          <w:rFonts w:ascii="Verdana" w:hAnsi="Verdana"/>
          <w:sz w:val="28"/>
          <w:szCs w:val="28"/>
        </w:rPr>
        <w:t xml:space="preserve">  a está vereadora </w:t>
      </w:r>
    </w:p>
    <w:p w:rsidR="00B6446E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DB7BDE">
        <w:rPr>
          <w:rFonts w:ascii="Verdana" w:hAnsi="Verdana"/>
          <w:sz w:val="22"/>
          <w:szCs w:val="22"/>
        </w:rPr>
        <w:t>26</w:t>
      </w:r>
      <w:r w:rsidR="00542A6C">
        <w:rPr>
          <w:rFonts w:ascii="Verdana" w:hAnsi="Verdana"/>
          <w:sz w:val="22"/>
          <w:szCs w:val="22"/>
        </w:rPr>
        <w:t xml:space="preserve"> </w:t>
      </w:r>
      <w:r w:rsidR="00682503">
        <w:rPr>
          <w:rFonts w:ascii="Verdana" w:hAnsi="Verdana"/>
          <w:sz w:val="22"/>
          <w:szCs w:val="22"/>
        </w:rPr>
        <w:t xml:space="preserve"> de  abril </w:t>
      </w:r>
      <w:r w:rsidR="00542A6C">
        <w:rPr>
          <w:rFonts w:ascii="Verdana" w:hAnsi="Verdana"/>
          <w:sz w:val="22"/>
          <w:szCs w:val="22"/>
        </w:rPr>
        <w:t xml:space="preserve">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1630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BBA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622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D5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2EA8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3001"/>
    <w:rsid w:val="0086751B"/>
    <w:rsid w:val="00870039"/>
    <w:rsid w:val="00871F11"/>
    <w:rsid w:val="00874299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B7BDE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2662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2B07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C6A1-2673-4AA3-A8F2-3A133BF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2021-04-26T13:42:00Z</cp:lastPrinted>
  <dcterms:created xsi:type="dcterms:W3CDTF">2021-04-26T13:42:00Z</dcterms:created>
  <dcterms:modified xsi:type="dcterms:W3CDTF">2021-04-26T13:42:00Z</dcterms:modified>
</cp:coreProperties>
</file>