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14761E">
        <w:rPr>
          <w:rFonts w:ascii="Verdana" w:hAnsi="Verdana"/>
          <w:i w:val="0"/>
          <w:sz w:val="24"/>
          <w:szCs w:val="24"/>
        </w:rPr>
        <w:t>2021</w:t>
      </w:r>
    </w:p>
    <w:p w:rsidR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6D3BD3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21A6C" w:rsidP="0014761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 w:rsidR="0014761E">
        <w:rPr>
          <w:rFonts w:ascii="Verdana" w:hAnsi="Verdana" w:cs="Tahoma"/>
          <w:b/>
          <w:sz w:val="22"/>
          <w:szCs w:val="22"/>
        </w:rPr>
        <w:t xml:space="preserve"> Estudo para V</w:t>
      </w:r>
      <w:r>
        <w:rPr>
          <w:rFonts w:ascii="Verdana" w:hAnsi="Verdana" w:cs="Tahoma"/>
          <w:b/>
          <w:sz w:val="22"/>
          <w:szCs w:val="22"/>
        </w:rPr>
        <w:t>iabilidade de</w:t>
      </w:r>
      <w:r w:rsidR="0014761E">
        <w:rPr>
          <w:rFonts w:ascii="Verdana" w:hAnsi="Verdana" w:cs="Tahoma"/>
          <w:b/>
          <w:sz w:val="22"/>
          <w:szCs w:val="22"/>
        </w:rPr>
        <w:t xml:space="preserve"> Instalação de Rede de Água  no Bairro Bom Jardim</w:t>
      </w:r>
      <w:r>
        <w:rPr>
          <w:rFonts w:ascii="Verdana" w:hAnsi="Verdana" w:cs="Tahoma"/>
          <w:b/>
          <w:sz w:val="22"/>
          <w:szCs w:val="22"/>
        </w:rPr>
        <w:t>.</w:t>
      </w: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6D3BD3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6D3BD3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solicitamos o</w:t>
      </w:r>
      <w:r w:rsidR="0014761E">
        <w:rPr>
          <w:rFonts w:ascii="Verdana" w:hAnsi="Verdana"/>
          <w:b/>
          <w:sz w:val="22"/>
          <w:szCs w:val="22"/>
        </w:rPr>
        <w:t xml:space="preserve"> Estudo de Vi</w:t>
      </w:r>
      <w:r w:rsidR="00A06A85">
        <w:rPr>
          <w:rFonts w:ascii="Verdana" w:hAnsi="Verdana"/>
          <w:b/>
          <w:sz w:val="22"/>
          <w:szCs w:val="22"/>
        </w:rPr>
        <w:t>abilidade de Re</w:t>
      </w:r>
      <w:r w:rsidR="0014761E">
        <w:rPr>
          <w:rFonts w:ascii="Verdana" w:hAnsi="Verdana"/>
          <w:b/>
          <w:sz w:val="22"/>
          <w:szCs w:val="22"/>
        </w:rPr>
        <w:t>de de água no Bairro Bom Jardim</w:t>
      </w:r>
      <w:r w:rsidR="00A06A85">
        <w:rPr>
          <w:rFonts w:ascii="Verdana" w:hAnsi="Verdana"/>
          <w:b/>
          <w:sz w:val="22"/>
          <w:szCs w:val="22"/>
        </w:rPr>
        <w:t>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4761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>que</w:t>
      </w:r>
      <w:r>
        <w:rPr>
          <w:rFonts w:ascii="Verdana" w:hAnsi="Verdana"/>
          <w:sz w:val="22"/>
          <w:szCs w:val="22"/>
        </w:rPr>
        <w:t xml:space="preserve"> temos conhecimento  que na prefeitura existe já projeto de pavimentação em algumas ruas do Bairro Bom Jardim, como a Av. Bom Jardim, Travessa da Alameda Bom Jardim e Rua Luiz de Oliveira.</w:t>
      </w: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os moradores do Bairro Bom Jardim, sofrem com a falta de água e a anos solicitam ta reivindicação.</w:t>
      </w: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6D3BD3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Solicitamos estudos para viabilidade de rede de água no bairro Bom Jardim.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6D3BD3">
        <w:rPr>
          <w:rFonts w:ascii="Verdana" w:hAnsi="Verdana"/>
          <w:sz w:val="22"/>
          <w:szCs w:val="22"/>
        </w:rPr>
        <w:t>17 de março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9584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4761E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3BD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45CD0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2F2B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2021-03-02T18:02:00Z</cp:lastPrinted>
  <dcterms:created xsi:type="dcterms:W3CDTF">2021-03-17T15:30:00Z</dcterms:created>
  <dcterms:modified xsi:type="dcterms:W3CDTF">2021-03-17T15:30:00Z</dcterms:modified>
</cp:coreProperties>
</file>