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7507AE">
        <w:rPr>
          <w:rFonts w:ascii="Verdana" w:hAnsi="Verdana"/>
          <w:b/>
          <w:i/>
          <w:szCs w:val="26"/>
        </w:rPr>
        <w:t>001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7507AE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7507AE">
        <w:rPr>
          <w:rFonts w:ascii="Verdana" w:hAnsi="Verdana"/>
          <w:b/>
          <w:i/>
          <w:szCs w:val="26"/>
        </w:rPr>
        <w:t>EXONERAÇÃO</w:t>
      </w:r>
      <w:r w:rsidRPr="00D423D3">
        <w:rPr>
          <w:rFonts w:ascii="Verdana" w:hAnsi="Verdana"/>
          <w:b/>
          <w:i/>
          <w:szCs w:val="26"/>
        </w:rPr>
        <w:t xml:space="preserve"> DE SERVIDOR </w:t>
      </w:r>
      <w:r w:rsidR="00446522">
        <w:rPr>
          <w:rFonts w:ascii="Verdana" w:hAnsi="Verdana"/>
          <w:b/>
          <w:i/>
          <w:szCs w:val="26"/>
        </w:rPr>
        <w:t>D</w:t>
      </w:r>
      <w:r w:rsidR="00C07890">
        <w:rPr>
          <w:rFonts w:ascii="Verdana" w:hAnsi="Verdana"/>
          <w:b/>
          <w:i/>
          <w:szCs w:val="26"/>
        </w:rPr>
        <w:t>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7507AE">
        <w:rPr>
          <w:rFonts w:ascii="Verdana" w:hAnsi="Verdana"/>
          <w:b/>
          <w:szCs w:val="26"/>
        </w:rPr>
        <w:t>PAULO VOLCOV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7507AE">
        <w:rPr>
          <w:rFonts w:ascii="Verdana" w:hAnsi="Verdana"/>
          <w:szCs w:val="26"/>
        </w:rPr>
        <w:t>exonerado</w:t>
      </w:r>
      <w:r w:rsidR="00904440">
        <w:rPr>
          <w:rFonts w:ascii="Verdana" w:hAnsi="Verdana"/>
          <w:szCs w:val="26"/>
        </w:rPr>
        <w:t xml:space="preserve"> </w:t>
      </w:r>
      <w:r w:rsidR="005A1794">
        <w:rPr>
          <w:rFonts w:ascii="Verdana" w:hAnsi="Verdana"/>
          <w:szCs w:val="26"/>
        </w:rPr>
        <w:t>o</w:t>
      </w:r>
      <w:r w:rsidRPr="00D423D3">
        <w:rPr>
          <w:rFonts w:ascii="Verdana" w:hAnsi="Verdana"/>
          <w:szCs w:val="26"/>
        </w:rPr>
        <w:t xml:space="preserve"> Sr.</w:t>
      </w:r>
      <w:r w:rsidR="005A1794">
        <w:rPr>
          <w:rFonts w:ascii="Verdana" w:hAnsi="Verdana"/>
          <w:szCs w:val="26"/>
        </w:rPr>
        <w:t xml:space="preserve"> </w:t>
      </w:r>
      <w:r w:rsidR="00905ED4">
        <w:rPr>
          <w:rFonts w:ascii="Verdana" w:hAnsi="Verdana"/>
          <w:b/>
          <w:szCs w:val="26"/>
        </w:rPr>
        <w:t>ALEXANDRE FERNANDES BARBOSA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183BC4">
        <w:rPr>
          <w:rFonts w:ascii="Verdana" w:hAnsi="Verdana"/>
          <w:b/>
          <w:szCs w:val="26"/>
        </w:rPr>
        <w:t xml:space="preserve">       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183BC4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905ED4">
        <w:rPr>
          <w:rFonts w:ascii="Verdana" w:hAnsi="Verdana"/>
          <w:szCs w:val="26"/>
        </w:rPr>
        <w:t>25.108.711-6</w:t>
      </w:r>
      <w:r w:rsidR="005A1794">
        <w:rPr>
          <w:rFonts w:ascii="Verdana" w:hAnsi="Verdana"/>
          <w:szCs w:val="26"/>
        </w:rPr>
        <w:t xml:space="preserve">, </w:t>
      </w:r>
      <w:r w:rsidR="00183BC4">
        <w:rPr>
          <w:rFonts w:ascii="Verdana" w:hAnsi="Verdana"/>
          <w:szCs w:val="26"/>
        </w:rPr>
        <w:t>do</w:t>
      </w:r>
      <w:r w:rsidRPr="00D423D3">
        <w:rPr>
          <w:rFonts w:ascii="Verdana" w:hAnsi="Verdana"/>
          <w:szCs w:val="26"/>
        </w:rPr>
        <w:t xml:space="preserve">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>âmara Municipal de Araçariguama</w:t>
      </w:r>
      <w:r w:rsidR="00183BC4">
        <w:rPr>
          <w:rFonts w:ascii="Verdana" w:hAnsi="Verdana"/>
          <w:szCs w:val="26"/>
        </w:rPr>
        <w:t>.</w:t>
      </w:r>
    </w:p>
    <w:p w:rsidR="00BF4AC2" w:rsidRDefault="00BF4AC2" w:rsidP="00D423D3">
      <w:pPr>
        <w:jc w:val="both"/>
        <w:rPr>
          <w:rFonts w:ascii="Verdana" w:hAnsi="Verdana"/>
          <w:szCs w:val="26"/>
        </w:rPr>
      </w:pPr>
    </w:p>
    <w:p w:rsidR="00BF4AC2" w:rsidRPr="00BF4AC2" w:rsidRDefault="00BF4AC2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 xml:space="preserve">Art. </w:t>
      </w:r>
      <w:r>
        <w:rPr>
          <w:rFonts w:ascii="Verdana" w:hAnsi="Verdana"/>
          <w:b/>
          <w:szCs w:val="26"/>
        </w:rPr>
        <w:t>2</w:t>
      </w:r>
      <w:r w:rsidRPr="00D423D3">
        <w:rPr>
          <w:rFonts w:ascii="Verdana" w:hAnsi="Verdana"/>
          <w:b/>
          <w:szCs w:val="26"/>
        </w:rPr>
        <w:t>º</w:t>
      </w:r>
      <w:r>
        <w:rPr>
          <w:rFonts w:ascii="Verdana" w:hAnsi="Verdana"/>
          <w:b/>
          <w:szCs w:val="26"/>
        </w:rPr>
        <w:t xml:space="preserve"> </w:t>
      </w:r>
      <w:r w:rsidRPr="00BF4AC2">
        <w:rPr>
          <w:rFonts w:ascii="Verdana" w:hAnsi="Verdana"/>
          <w:szCs w:val="26"/>
        </w:rPr>
        <w:t xml:space="preserve">Esta </w:t>
      </w:r>
      <w:r>
        <w:rPr>
          <w:rFonts w:ascii="Verdana" w:hAnsi="Verdana"/>
          <w:szCs w:val="26"/>
        </w:rPr>
        <w:t xml:space="preserve">portaria entra em vigor na data de sua </w:t>
      </w:r>
      <w:r w:rsidRPr="00BF4AC2">
        <w:rPr>
          <w:rFonts w:ascii="Verdana" w:hAnsi="Verdana"/>
          <w:szCs w:val="26"/>
        </w:rPr>
        <w:t>publicação</w:t>
      </w:r>
      <w:r>
        <w:rPr>
          <w:rFonts w:ascii="Verdana" w:hAnsi="Verdana"/>
          <w:szCs w:val="26"/>
        </w:rPr>
        <w:t>.</w:t>
      </w:r>
      <w:r w:rsidRPr="00BF4AC2">
        <w:rPr>
          <w:rFonts w:ascii="Verdana" w:hAnsi="Verdana"/>
          <w:szCs w:val="26"/>
        </w:rPr>
        <w:t xml:space="preserve"> </w:t>
      </w:r>
    </w:p>
    <w:p w:rsidR="00183BC4" w:rsidRPr="00D423D3" w:rsidRDefault="00183BC4" w:rsidP="00D423D3">
      <w:pPr>
        <w:jc w:val="both"/>
        <w:rPr>
          <w:rFonts w:ascii="Verdana" w:hAnsi="Verdana"/>
          <w:szCs w:val="26"/>
        </w:rPr>
      </w:pPr>
    </w:p>
    <w:p w:rsidR="00BF4AC2" w:rsidRDefault="00BF4AC2" w:rsidP="00D423D3">
      <w:pPr>
        <w:jc w:val="both"/>
        <w:rPr>
          <w:rFonts w:ascii="Verdana" w:hAnsi="Verdana" w:cs="Arial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Default="00D423D3" w:rsidP="00D423D3">
      <w:pPr>
        <w:jc w:val="both"/>
        <w:rPr>
          <w:rFonts w:ascii="Verdana" w:hAnsi="Verdana"/>
          <w:szCs w:val="26"/>
        </w:rPr>
      </w:pPr>
    </w:p>
    <w:p w:rsidR="00BF4AC2" w:rsidRDefault="00BF4AC2" w:rsidP="00D423D3">
      <w:pPr>
        <w:jc w:val="both"/>
        <w:rPr>
          <w:rFonts w:ascii="Verdana" w:hAnsi="Verdana"/>
          <w:szCs w:val="26"/>
        </w:rPr>
      </w:pPr>
    </w:p>
    <w:p w:rsidR="00BF4AC2" w:rsidRPr="00D423D3" w:rsidRDefault="00BF4AC2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183BC4">
        <w:rPr>
          <w:rFonts w:ascii="Verdana" w:hAnsi="Verdana"/>
          <w:szCs w:val="26"/>
        </w:rPr>
        <w:t>04</w:t>
      </w:r>
      <w:r w:rsidRPr="00D423D3">
        <w:rPr>
          <w:rFonts w:ascii="Verdana" w:hAnsi="Verdana"/>
          <w:szCs w:val="26"/>
        </w:rPr>
        <w:t xml:space="preserve"> de </w:t>
      </w:r>
      <w:r w:rsidR="00183BC4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183BC4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183BC4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F45" w:rsidRDefault="00A87F45">
      <w:r>
        <w:separator/>
      </w:r>
    </w:p>
  </w:endnote>
  <w:endnote w:type="continuationSeparator" w:id="1">
    <w:p w:rsidR="00A87F45" w:rsidRDefault="00A87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F45" w:rsidRDefault="00A87F45">
      <w:r>
        <w:separator/>
      </w:r>
    </w:p>
  </w:footnote>
  <w:footnote w:type="continuationSeparator" w:id="1">
    <w:p w:rsidR="00A87F45" w:rsidRDefault="00A87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68F0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3BC4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B2C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6522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07AE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87F4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5512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4AC2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1878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5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655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6</cp:revision>
  <cp:lastPrinted>2020-09-10T17:27:00Z</cp:lastPrinted>
  <dcterms:created xsi:type="dcterms:W3CDTF">2021-01-04T13:25:00Z</dcterms:created>
  <dcterms:modified xsi:type="dcterms:W3CDTF">2021-01-04T13:36:00Z</dcterms:modified>
</cp:coreProperties>
</file>