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1187E549" w:rsidR="000149B3" w:rsidRPr="00A301AD" w:rsidRDefault="000E42CB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r>
        <w:rPr>
          <w:rFonts w:ascii="Garamond" w:hAnsi="Garamond"/>
          <w:b/>
          <w:color w:val="auto"/>
          <w:sz w:val="28"/>
          <w:szCs w:val="28"/>
        </w:rPr>
        <w:t>AUTÓGRAFO N.° 1059</w:t>
      </w:r>
      <w:bookmarkStart w:id="0" w:name="_GoBack"/>
      <w:bookmarkEnd w:id="0"/>
      <w:r w:rsidR="00205E12" w:rsidRPr="00A301AD">
        <w:rPr>
          <w:rFonts w:ascii="Garamond" w:hAnsi="Garamond"/>
          <w:b/>
          <w:color w:val="auto"/>
          <w:sz w:val="28"/>
          <w:szCs w:val="28"/>
        </w:rPr>
        <w:t>, DE 12</w:t>
      </w:r>
      <w:r w:rsidR="000F371E" w:rsidRPr="00A301AD">
        <w:rPr>
          <w:rFonts w:ascii="Garamond" w:hAnsi="Garamond"/>
          <w:b/>
          <w:color w:val="auto"/>
          <w:sz w:val="28"/>
          <w:szCs w:val="28"/>
        </w:rPr>
        <w:t xml:space="preserve"> DE MAIO</w:t>
      </w:r>
      <w:r w:rsidR="000149B3" w:rsidRPr="00A301AD">
        <w:rPr>
          <w:rFonts w:ascii="Garamond" w:hAnsi="Garamond"/>
          <w:b/>
          <w:color w:val="auto"/>
          <w:sz w:val="28"/>
          <w:szCs w:val="28"/>
        </w:rPr>
        <w:t xml:space="preserve"> DE 2020.</w:t>
      </w:r>
    </w:p>
    <w:p w14:paraId="50799710" w14:textId="2469B353" w:rsidR="00EC768E" w:rsidRPr="00A301AD" w:rsidRDefault="00A00BF9" w:rsidP="0005598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A301AD">
        <w:rPr>
          <w:rFonts w:ascii="Garamond" w:hAnsi="Garamond"/>
          <w:b/>
          <w:sz w:val="28"/>
          <w:szCs w:val="28"/>
        </w:rPr>
        <w:t xml:space="preserve">PROJETO DE LEI </w:t>
      </w:r>
      <w:r w:rsidR="00A301AD" w:rsidRPr="00A301AD">
        <w:rPr>
          <w:rFonts w:ascii="Garamond" w:hAnsi="Garamond"/>
          <w:b/>
          <w:sz w:val="28"/>
          <w:szCs w:val="28"/>
        </w:rPr>
        <w:t>N.º 065/2020</w:t>
      </w:r>
      <w:r w:rsidR="000149B3" w:rsidRPr="00A301AD">
        <w:rPr>
          <w:rFonts w:ascii="Garamond" w:hAnsi="Garamond"/>
          <w:b/>
          <w:sz w:val="28"/>
          <w:szCs w:val="28"/>
        </w:rPr>
        <w:t>.</w:t>
      </w:r>
    </w:p>
    <w:p w14:paraId="06112AC8" w14:textId="77777777" w:rsidR="00A301AD" w:rsidRPr="00A301AD" w:rsidRDefault="00A301AD" w:rsidP="0005598F">
      <w:pPr>
        <w:ind w:right="79"/>
        <w:jc w:val="both"/>
        <w:rPr>
          <w:rFonts w:ascii="Garamond" w:hAnsi="Garamond"/>
          <w:b/>
          <w:color w:val="FF0000"/>
          <w:sz w:val="26"/>
          <w:szCs w:val="26"/>
        </w:rPr>
      </w:pPr>
    </w:p>
    <w:p w14:paraId="4288F84C" w14:textId="01C92DDF" w:rsidR="00A301AD" w:rsidRPr="00A301AD" w:rsidRDefault="00A301AD" w:rsidP="00A301AD">
      <w:pPr>
        <w:tabs>
          <w:tab w:val="left" w:pos="1740"/>
        </w:tabs>
        <w:ind w:left="2835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“Altera a Lei n° 474, de 13 de agosto de 2008, que estabeleceu novas regras do Programa de Incentivo ao Trabalho e Requalificação Profissional e na Lei n° 748, de 15 de fevereiro de 2017, que criou o Programa GAS – Grupo de Apoio Social”.</w:t>
      </w:r>
    </w:p>
    <w:p w14:paraId="1DF18248" w14:textId="77777777" w:rsidR="00A301AD" w:rsidRPr="00A301AD" w:rsidRDefault="00A301AD" w:rsidP="00A301AD">
      <w:pPr>
        <w:tabs>
          <w:tab w:val="left" w:pos="1740"/>
        </w:tabs>
        <w:ind w:left="3402"/>
        <w:jc w:val="both"/>
        <w:rPr>
          <w:rFonts w:ascii="Garamond" w:hAnsi="Garamond"/>
          <w:sz w:val="26"/>
          <w:szCs w:val="26"/>
        </w:rPr>
      </w:pPr>
    </w:p>
    <w:p w14:paraId="364C8E12" w14:textId="77777777" w:rsidR="000149B3" w:rsidRPr="00A301AD" w:rsidRDefault="000149B3" w:rsidP="0005598F">
      <w:pPr>
        <w:jc w:val="both"/>
        <w:rPr>
          <w:rFonts w:ascii="Garamond" w:hAnsi="Garamond" w:cs="Arial"/>
          <w:b/>
          <w:sz w:val="26"/>
          <w:szCs w:val="26"/>
        </w:rPr>
      </w:pPr>
      <w:r w:rsidRPr="00A301AD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5D7C7EDC" w14:textId="77777777" w:rsidR="00EC768E" w:rsidRPr="00A301AD" w:rsidRDefault="00EC768E" w:rsidP="00EC768E">
      <w:pPr>
        <w:ind w:firstLine="1134"/>
        <w:jc w:val="both"/>
        <w:rPr>
          <w:rFonts w:ascii="Garamond" w:hAnsi="Garamond"/>
          <w:color w:val="FF0000"/>
          <w:sz w:val="26"/>
          <w:szCs w:val="26"/>
        </w:rPr>
      </w:pPr>
    </w:p>
    <w:p w14:paraId="04A184B8" w14:textId="77777777" w:rsidR="00A301AD" w:rsidRPr="00A301AD" w:rsidRDefault="00205E12" w:rsidP="00A301AD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b/>
          <w:bCs/>
          <w:color w:val="FF0000"/>
          <w:sz w:val="26"/>
          <w:szCs w:val="26"/>
        </w:rPr>
        <w:tab/>
      </w:r>
      <w:r w:rsidR="00A301AD" w:rsidRPr="00A301AD">
        <w:rPr>
          <w:rFonts w:ascii="Garamond" w:hAnsi="Garamond"/>
          <w:b/>
          <w:sz w:val="26"/>
          <w:szCs w:val="26"/>
        </w:rPr>
        <w:t>Art. 1º</w:t>
      </w:r>
      <w:r w:rsidR="00A301AD" w:rsidRPr="00A301AD">
        <w:rPr>
          <w:rFonts w:ascii="Garamond" w:hAnsi="Garamond"/>
          <w:sz w:val="26"/>
          <w:szCs w:val="26"/>
        </w:rPr>
        <w:t xml:space="preserve"> A Lei n° 474, de 13 de agosto de 2008, passa a vigorar com os seguintes acréscimos e alterações:</w:t>
      </w:r>
    </w:p>
    <w:p w14:paraId="436D481B" w14:textId="77777777" w:rsidR="00A301AD" w:rsidRPr="00A301AD" w:rsidRDefault="00A301AD" w:rsidP="00A301AD">
      <w:pPr>
        <w:tabs>
          <w:tab w:val="left" w:pos="1740"/>
        </w:tabs>
        <w:jc w:val="both"/>
        <w:rPr>
          <w:rFonts w:ascii="Garamond" w:hAnsi="Garamond"/>
          <w:sz w:val="26"/>
          <w:szCs w:val="26"/>
        </w:rPr>
      </w:pPr>
    </w:p>
    <w:p w14:paraId="527415AA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“Art. 8º (...).</w:t>
      </w:r>
    </w:p>
    <w:p w14:paraId="4A6FFD23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454F1483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(...);</w:t>
      </w:r>
    </w:p>
    <w:p w14:paraId="05D2B58B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7F8B41B3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§ 3º Respeitado o disposto no § 2º deste artigo, os bolsistas poderão ser cedidos para exercerem atividades junto ao Poder Legislativo do Município, mediante requerimento encaminhado à Secretaria Municipal de Assistência Social pelo Presidente da Câmara Municipal.</w:t>
      </w:r>
    </w:p>
    <w:p w14:paraId="1C6476AD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55298E0F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(...);</w:t>
      </w:r>
    </w:p>
    <w:p w14:paraId="363BACAB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2A5BE015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Art. 14 (...).</w:t>
      </w:r>
    </w:p>
    <w:p w14:paraId="21B055CE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04D880F4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(...);</w:t>
      </w:r>
    </w:p>
    <w:p w14:paraId="00D7BE34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6FA86EC9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Parágrafo Único – A critério do Poder Executivo, a cesta básica prevista no inciso II poderá ser substituída pelo vale alimentação de que trata a Lei n° 881, de 29 de abril de 2020.</w:t>
      </w:r>
    </w:p>
    <w:p w14:paraId="2BAF0112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73C8CBB4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(...).”</w:t>
      </w:r>
    </w:p>
    <w:p w14:paraId="793BB31F" w14:textId="77777777" w:rsidR="00A301AD" w:rsidRPr="00A301AD" w:rsidRDefault="00A301AD" w:rsidP="00A301AD">
      <w:pPr>
        <w:tabs>
          <w:tab w:val="left" w:pos="1740"/>
        </w:tabs>
        <w:jc w:val="both"/>
        <w:rPr>
          <w:rFonts w:ascii="Garamond" w:hAnsi="Garamond"/>
          <w:sz w:val="26"/>
          <w:szCs w:val="26"/>
        </w:rPr>
      </w:pPr>
    </w:p>
    <w:p w14:paraId="02539A7C" w14:textId="77777777" w:rsidR="00A301AD" w:rsidRPr="00A301AD" w:rsidRDefault="00A301AD" w:rsidP="00A301AD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b/>
          <w:sz w:val="26"/>
          <w:szCs w:val="26"/>
        </w:rPr>
        <w:tab/>
        <w:t>Art. 2º</w:t>
      </w:r>
      <w:r w:rsidRPr="00A301AD">
        <w:rPr>
          <w:rFonts w:ascii="Garamond" w:hAnsi="Garamond"/>
          <w:sz w:val="26"/>
          <w:szCs w:val="26"/>
        </w:rPr>
        <w:t xml:space="preserve"> A Lei n° 748, de 15 de fevereiro de 2017, passa a vigorar com os seguintes acréscimos e alterações:</w:t>
      </w:r>
    </w:p>
    <w:p w14:paraId="5C5A4204" w14:textId="77777777" w:rsidR="00A301AD" w:rsidRPr="00A301AD" w:rsidRDefault="00A301AD" w:rsidP="00A301AD">
      <w:pPr>
        <w:tabs>
          <w:tab w:val="left" w:pos="1740"/>
        </w:tabs>
        <w:jc w:val="both"/>
        <w:rPr>
          <w:rFonts w:ascii="Garamond" w:hAnsi="Garamond"/>
          <w:sz w:val="26"/>
          <w:szCs w:val="26"/>
        </w:rPr>
      </w:pPr>
    </w:p>
    <w:p w14:paraId="0DA36B6D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“Art. 6º (...).</w:t>
      </w:r>
    </w:p>
    <w:p w14:paraId="515CE227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735CDCCA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(...);</w:t>
      </w:r>
    </w:p>
    <w:p w14:paraId="4C8F1D6E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2968DC1B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§ 4º Observado o disposto neste artigo, o beneficiário poderá ser cedido, para se qualificar junto ao Poder Legislativo do Município, mediante requerimento encaminhado à Secretaria Municipal de Assistência Social pelo Presidente da Câmara Municipal.</w:t>
      </w:r>
    </w:p>
    <w:p w14:paraId="36D0B4CD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7FB4F0C3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(...);</w:t>
      </w:r>
    </w:p>
    <w:p w14:paraId="5B85764E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2A1865C7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Art. 8° (...).</w:t>
      </w:r>
    </w:p>
    <w:p w14:paraId="05055C29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39AD54B5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(...);</w:t>
      </w:r>
    </w:p>
    <w:p w14:paraId="499765FE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50308AA1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§ 1º A critério do Poder Executivo, a cesta básica prevista no inciso II poderá ser substituída pelo vale alimentação de que trata a Lei n° 881, de 29 de abril de 2020.</w:t>
      </w:r>
    </w:p>
    <w:p w14:paraId="714315A8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35A2BFB3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§ 2º O recebimento dos itens previstos nos incisos deste artigo não implicará na existência de qualquer vínculo efetivo, empregatício ou profissional com a Administração Municipal.</w:t>
      </w:r>
    </w:p>
    <w:p w14:paraId="3FA0FEA2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</w:p>
    <w:p w14:paraId="1E556711" w14:textId="77777777" w:rsidR="00A301AD" w:rsidRPr="00A301AD" w:rsidRDefault="00A301AD" w:rsidP="00A301AD">
      <w:pPr>
        <w:tabs>
          <w:tab w:val="left" w:pos="1740"/>
        </w:tabs>
        <w:ind w:left="1134"/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(...).”</w:t>
      </w:r>
    </w:p>
    <w:p w14:paraId="4D5FC553" w14:textId="77777777" w:rsidR="00A301AD" w:rsidRPr="00A301AD" w:rsidRDefault="00A301AD" w:rsidP="00A301AD">
      <w:pPr>
        <w:tabs>
          <w:tab w:val="left" w:pos="1740"/>
        </w:tabs>
        <w:jc w:val="both"/>
        <w:rPr>
          <w:rFonts w:ascii="Garamond" w:hAnsi="Garamond"/>
          <w:sz w:val="26"/>
          <w:szCs w:val="26"/>
        </w:rPr>
      </w:pPr>
    </w:p>
    <w:p w14:paraId="6E21EC4C" w14:textId="77777777" w:rsidR="00A301AD" w:rsidRPr="00A301AD" w:rsidRDefault="00A301AD" w:rsidP="00A301AD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b/>
          <w:sz w:val="26"/>
          <w:szCs w:val="26"/>
        </w:rPr>
        <w:tab/>
        <w:t>Art. 3º</w:t>
      </w:r>
      <w:r w:rsidRPr="00A301AD">
        <w:rPr>
          <w:rFonts w:ascii="Garamond" w:hAnsi="Garamond"/>
          <w:sz w:val="26"/>
          <w:szCs w:val="26"/>
        </w:rPr>
        <w:t xml:space="preserve"> Esta Lei entra em vigor na data de sua publicação.</w:t>
      </w:r>
    </w:p>
    <w:p w14:paraId="32BFC1B1" w14:textId="70ABA9E4" w:rsidR="00A00BF9" w:rsidRPr="00A301AD" w:rsidRDefault="00A00BF9" w:rsidP="00A301AD">
      <w:pPr>
        <w:ind w:firstLine="1134"/>
        <w:jc w:val="both"/>
        <w:rPr>
          <w:rFonts w:ascii="Garamond" w:hAnsi="Garamond"/>
          <w:color w:val="FF0000"/>
          <w:sz w:val="26"/>
          <w:szCs w:val="26"/>
        </w:rPr>
      </w:pPr>
    </w:p>
    <w:p w14:paraId="22608532" w14:textId="09CFD4B3" w:rsidR="00EC768E" w:rsidRPr="00A301AD" w:rsidRDefault="00EC768E" w:rsidP="00A00BF9">
      <w:pPr>
        <w:tabs>
          <w:tab w:val="left" w:pos="1134"/>
        </w:tabs>
        <w:jc w:val="both"/>
        <w:rPr>
          <w:rFonts w:ascii="Garamond" w:hAnsi="Garamond"/>
          <w:color w:val="FF0000"/>
          <w:sz w:val="26"/>
          <w:szCs w:val="26"/>
        </w:rPr>
      </w:pPr>
    </w:p>
    <w:p w14:paraId="5913D43F" w14:textId="3DCA4514" w:rsidR="000149B3" w:rsidRPr="00A301AD" w:rsidRDefault="00205E12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A301AD">
        <w:rPr>
          <w:rFonts w:ascii="Garamond" w:hAnsi="Garamond"/>
          <w:sz w:val="26"/>
          <w:szCs w:val="26"/>
        </w:rPr>
        <w:t>Araçariguama, 12</w:t>
      </w:r>
      <w:r w:rsidR="00866AF9" w:rsidRPr="00A301AD">
        <w:rPr>
          <w:rFonts w:ascii="Garamond" w:hAnsi="Garamond"/>
          <w:sz w:val="26"/>
          <w:szCs w:val="26"/>
        </w:rPr>
        <w:t xml:space="preserve"> de maio</w:t>
      </w:r>
      <w:r w:rsidR="000149B3" w:rsidRPr="00A301AD">
        <w:rPr>
          <w:rFonts w:ascii="Garamond" w:hAnsi="Garamond"/>
          <w:sz w:val="26"/>
          <w:szCs w:val="26"/>
        </w:rPr>
        <w:t xml:space="preserve"> de 2020.</w:t>
      </w:r>
    </w:p>
    <w:p w14:paraId="5998B8E7" w14:textId="401A1A32" w:rsidR="00A00BF9" w:rsidRPr="00A301AD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  <w:sz w:val="26"/>
          <w:szCs w:val="26"/>
        </w:rPr>
      </w:pPr>
    </w:p>
    <w:p w14:paraId="68C2516C" w14:textId="70844B4A" w:rsidR="000149B3" w:rsidRPr="00A301AD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p w14:paraId="1E49582F" w14:textId="77777777" w:rsidR="0005598F" w:rsidRPr="00A301AD" w:rsidRDefault="0005598F" w:rsidP="000149B3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A301AD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5B025690" w14:textId="2829DA31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68A4607E" w14:textId="77777777" w:rsidR="00A00BF9" w:rsidRPr="00A301AD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6B3092F9" w14:textId="47B88B5B" w:rsidR="000149B3" w:rsidRPr="00A301AD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14:paraId="6781CAE9" w14:textId="77777777" w:rsidR="000149B3" w:rsidRPr="00A301AD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A301AD" w:rsidRPr="00A301AD" w14:paraId="14FC2720" w14:textId="77777777" w:rsidTr="000023CB">
        <w:tc>
          <w:tcPr>
            <w:tcW w:w="4518" w:type="dxa"/>
          </w:tcPr>
          <w:p w14:paraId="79522FFF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14:paraId="6108444B" w14:textId="43F97D43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5547568B" w14:textId="77777777" w:rsidR="003A298F" w:rsidRPr="00A301AD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1530D86D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A301AD" w:rsidRPr="00A301AD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A301AD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A301AD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A301AD" w:rsidRDefault="00EC768E" w:rsidP="00383918">
      <w:pPr>
        <w:rPr>
          <w:rFonts w:ascii="Garamond" w:hAnsi="Garamond"/>
          <w:b/>
          <w:color w:val="FF0000"/>
          <w:sz w:val="26"/>
          <w:szCs w:val="26"/>
        </w:rPr>
      </w:pPr>
    </w:p>
    <w:sectPr w:rsidR="00EC768E" w:rsidRPr="00A301AD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5D8780DC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CB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E42CB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301AD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467F-C396-48DF-B47E-F95F0682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17</cp:revision>
  <cp:lastPrinted>2020-05-12T18:32:00Z</cp:lastPrinted>
  <dcterms:created xsi:type="dcterms:W3CDTF">2020-02-18T19:54:00Z</dcterms:created>
  <dcterms:modified xsi:type="dcterms:W3CDTF">2020-05-12T18:32:00Z</dcterms:modified>
</cp:coreProperties>
</file>