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4F55B5B0" w:rsidR="000149B3" w:rsidRPr="00AA658B" w:rsidRDefault="00AA658B" w:rsidP="0021793E">
      <w:pPr>
        <w:pStyle w:val="Ttulo1"/>
        <w:spacing w:before="0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AA658B">
        <w:rPr>
          <w:rFonts w:ascii="Garamond" w:hAnsi="Garamond"/>
          <w:b/>
          <w:color w:val="auto"/>
          <w:sz w:val="26"/>
          <w:szCs w:val="26"/>
        </w:rPr>
        <w:t>AUTÓGRAFO N.° 1050, DE 14 DE ABRIL</w:t>
      </w:r>
      <w:r w:rsidR="000149B3" w:rsidRPr="00AA658B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2610C828" w14:textId="4BE281EB" w:rsidR="000149B3" w:rsidRPr="00AA658B" w:rsidRDefault="00AA658B" w:rsidP="0021793E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AA658B">
        <w:rPr>
          <w:rFonts w:ascii="Garamond" w:hAnsi="Garamond"/>
          <w:b/>
          <w:sz w:val="26"/>
          <w:szCs w:val="26"/>
        </w:rPr>
        <w:t>PROJETO DE LEI N.º 059</w:t>
      </w:r>
      <w:r w:rsidR="009776B3" w:rsidRPr="00AA658B">
        <w:rPr>
          <w:rFonts w:ascii="Garamond" w:hAnsi="Garamond"/>
          <w:b/>
          <w:sz w:val="26"/>
          <w:szCs w:val="26"/>
        </w:rPr>
        <w:t>/2020</w:t>
      </w:r>
      <w:r w:rsidR="000149B3" w:rsidRPr="00AA658B">
        <w:rPr>
          <w:rFonts w:ascii="Garamond" w:hAnsi="Garamond"/>
          <w:b/>
          <w:sz w:val="26"/>
          <w:szCs w:val="26"/>
        </w:rPr>
        <w:t>.</w:t>
      </w:r>
    </w:p>
    <w:p w14:paraId="50799710" w14:textId="25C089BE" w:rsidR="00EC768E" w:rsidRPr="00AA658B" w:rsidRDefault="00EC768E" w:rsidP="0021793E">
      <w:pPr>
        <w:jc w:val="both"/>
        <w:rPr>
          <w:rFonts w:ascii="Garamond" w:hAnsi="Garamond"/>
          <w:color w:val="FF0000"/>
        </w:rPr>
      </w:pPr>
    </w:p>
    <w:p w14:paraId="042D1EA8" w14:textId="77777777" w:rsidR="00AA658B" w:rsidRPr="00AA658B" w:rsidRDefault="00AA658B" w:rsidP="00AA658B">
      <w:pPr>
        <w:ind w:left="3969" w:right="191"/>
        <w:jc w:val="both"/>
        <w:rPr>
          <w:rFonts w:ascii="Garamond" w:hAnsi="Garamond"/>
        </w:rPr>
      </w:pPr>
      <w:r w:rsidRPr="00AA658B">
        <w:rPr>
          <w:rFonts w:ascii="Garamond" w:hAnsi="Garamond"/>
        </w:rPr>
        <w:t>Dispõe sobre: “Autoriza a abertura de Crédito Adicional Especial e dá outras providências.”</w:t>
      </w:r>
    </w:p>
    <w:p w14:paraId="65A91E9A" w14:textId="6670F997" w:rsidR="00EC768E" w:rsidRPr="00AA658B" w:rsidRDefault="00EC768E" w:rsidP="0021793E">
      <w:pPr>
        <w:jc w:val="both"/>
        <w:rPr>
          <w:rFonts w:ascii="Garamond" w:hAnsi="Garamond"/>
          <w:color w:val="FF0000"/>
        </w:rPr>
      </w:pPr>
    </w:p>
    <w:p w14:paraId="364C8E12" w14:textId="77777777" w:rsidR="000149B3" w:rsidRPr="00AA658B" w:rsidRDefault="000149B3" w:rsidP="0021793E">
      <w:pPr>
        <w:jc w:val="both"/>
        <w:rPr>
          <w:rFonts w:ascii="Garamond" w:hAnsi="Garamond" w:cs="Arial"/>
          <w:b/>
        </w:rPr>
      </w:pPr>
      <w:r w:rsidRPr="00AA658B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AA658B" w:rsidRDefault="00EC768E" w:rsidP="0021793E">
      <w:pPr>
        <w:ind w:firstLine="1134"/>
        <w:jc w:val="both"/>
        <w:rPr>
          <w:rFonts w:ascii="Garamond" w:hAnsi="Garamond"/>
          <w:color w:val="FF0000"/>
        </w:rPr>
      </w:pPr>
    </w:p>
    <w:p w14:paraId="0ABECEC3" w14:textId="77777777" w:rsidR="00AA658B" w:rsidRPr="00AA658B" w:rsidRDefault="00AA658B" w:rsidP="00AA658B">
      <w:pPr>
        <w:ind w:firstLine="1134"/>
        <w:jc w:val="both"/>
        <w:rPr>
          <w:rFonts w:ascii="Garamond" w:hAnsi="Garamond"/>
        </w:rPr>
      </w:pPr>
      <w:r w:rsidRPr="00AA658B">
        <w:rPr>
          <w:rFonts w:ascii="Garamond" w:hAnsi="Garamond"/>
          <w:b/>
        </w:rPr>
        <w:t>Artigo 1º</w:t>
      </w:r>
      <w:r w:rsidRPr="00AA658B">
        <w:rPr>
          <w:rFonts w:ascii="Garamond" w:hAnsi="Garamond"/>
        </w:rPr>
        <w:t xml:space="preserve"> Fica a Contadoria da Prefeitura Municipal de ARAÇARIGUAMA, estado de São Paulo, nos termos do inc. II, art. 41 da Lei Federal 4.320/64, autorizada a abrir Crédito Adicional Especial na importância de R$ 252.000,00 (Duzentos e Cinquenta e Dois Mil Reais), no orçamento vigente, conforme a seguinte discriminação:</w:t>
      </w:r>
    </w:p>
    <w:p w14:paraId="550EB461" w14:textId="77777777" w:rsidR="00AA658B" w:rsidRPr="00AA658B" w:rsidRDefault="00AA658B" w:rsidP="00AA658B">
      <w:pPr>
        <w:tabs>
          <w:tab w:val="right" w:leader="dot" w:pos="8505"/>
        </w:tabs>
        <w:jc w:val="both"/>
        <w:rPr>
          <w:rFonts w:ascii="Garamond" w:hAnsi="Garamond"/>
          <w:b/>
        </w:rPr>
      </w:pPr>
    </w:p>
    <w:p w14:paraId="302AC727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</w:t>
      </w:r>
      <w:r w:rsidRPr="00F203F8">
        <w:rPr>
          <w:rFonts w:ascii="Garamond" w:hAnsi="Garamond"/>
        </w:rPr>
        <w:tab/>
        <w:t>PODER EXECUTIVO</w:t>
      </w:r>
    </w:p>
    <w:p w14:paraId="7426FBCE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</w:t>
      </w:r>
      <w:r w:rsidRPr="00F203F8">
        <w:rPr>
          <w:rFonts w:ascii="Garamond" w:hAnsi="Garamond"/>
        </w:rPr>
        <w:tab/>
        <w:t>SECRETARIA MUNICIPAL DE ASSISTÊNCIA SOCIAL</w:t>
      </w:r>
    </w:p>
    <w:p w14:paraId="16970978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</w:t>
      </w:r>
      <w:r w:rsidRPr="00F203F8">
        <w:rPr>
          <w:rFonts w:ascii="Garamond" w:hAnsi="Garamond"/>
        </w:rPr>
        <w:tab/>
        <w:t>ASSISTÊNCIA SOCIAL</w:t>
      </w:r>
    </w:p>
    <w:p w14:paraId="3B530F58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</w:t>
      </w:r>
      <w:r w:rsidRPr="00F203F8">
        <w:rPr>
          <w:rFonts w:ascii="Garamond" w:hAnsi="Garamond"/>
        </w:rPr>
        <w:tab/>
        <w:t>ASSISTÊNCIA SOCIAL</w:t>
      </w:r>
    </w:p>
    <w:p w14:paraId="7C807922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</w:t>
      </w:r>
      <w:r w:rsidRPr="00F203F8">
        <w:rPr>
          <w:rFonts w:ascii="Garamond" w:hAnsi="Garamond"/>
        </w:rPr>
        <w:tab/>
        <w:t>ASSISTÊNCIA COMUNITÁRIA</w:t>
      </w:r>
    </w:p>
    <w:p w14:paraId="67B40935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02.10.01.08.244.0003</w:t>
      </w:r>
      <w:r w:rsidRPr="00F203F8">
        <w:rPr>
          <w:rFonts w:ascii="Garamond" w:hAnsi="Garamond"/>
        </w:rPr>
        <w:tab/>
        <w:t>GESTÃO DA ASSISTÊNCIA SOCIAL</w:t>
      </w:r>
    </w:p>
    <w:p w14:paraId="00D219D6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  <w:u w:val="single"/>
        </w:rPr>
      </w:pPr>
      <w:r w:rsidRPr="00F203F8">
        <w:rPr>
          <w:rFonts w:ascii="Garamond" w:hAnsi="Garamond"/>
        </w:rPr>
        <w:t xml:space="preserve">02.10.01.08.244.0003.2065 </w:t>
      </w:r>
      <w:r w:rsidRPr="00F203F8">
        <w:rPr>
          <w:rFonts w:ascii="Garamond" w:hAnsi="Garamond"/>
        </w:rPr>
        <w:tab/>
      </w:r>
      <w:r w:rsidRPr="00F203F8">
        <w:rPr>
          <w:rFonts w:ascii="Garamond" w:hAnsi="Garamond"/>
          <w:u w:val="single"/>
        </w:rPr>
        <w:t>CONVÊNIO/PROGRAMA MDS/FEDERAL - PROJETO RECONSTRUIR - APOIO A PESSOSAS E FAMÍLIAS IMIGRANTES ESTRANGEIRAS - ACOLHIMENTO DE IMIGRANTES VENEZUELANOS</w:t>
      </w:r>
    </w:p>
    <w:p w14:paraId="1735E995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  <w:u w:val="single"/>
        </w:rPr>
      </w:pPr>
      <w:r w:rsidRPr="00F203F8">
        <w:rPr>
          <w:rFonts w:ascii="Garamond" w:hAnsi="Garamond"/>
          <w:b/>
        </w:rPr>
        <w:t>D.R.: (05.308.08)</w:t>
      </w:r>
      <w:r w:rsidRPr="00F203F8">
        <w:rPr>
          <w:rFonts w:ascii="Garamond" w:hAnsi="Garamond"/>
        </w:rPr>
        <w:t xml:space="preserve"> </w:t>
      </w:r>
      <w:r w:rsidRPr="00F203F8">
        <w:rPr>
          <w:rFonts w:ascii="Garamond" w:hAnsi="Garamond"/>
        </w:rPr>
        <w:tab/>
      </w:r>
      <w:r w:rsidRPr="00F203F8">
        <w:rPr>
          <w:rFonts w:ascii="Garamond" w:hAnsi="Garamond"/>
          <w:u w:val="single"/>
        </w:rPr>
        <w:t>CONVÊNIO/PROGRAMA MDS/FEDERAL - PROJETO RECONSTRUIR - APOIO A PESSOSAS E FAMÍLIAS IMIGRANTES ESTRANGEIRAS - ACOLHIMENTO DE IMIGRANTES VENEZUELANOS</w:t>
      </w:r>
    </w:p>
    <w:p w14:paraId="0A4EAD82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  <w:caps/>
        </w:rPr>
      </w:pPr>
      <w:r w:rsidRPr="00F203F8">
        <w:rPr>
          <w:rFonts w:ascii="Garamond" w:hAnsi="Garamond"/>
        </w:rPr>
        <w:t xml:space="preserve">3.3.50.00.00 </w:t>
      </w:r>
      <w:r w:rsidRPr="00F203F8">
        <w:rPr>
          <w:rFonts w:ascii="Garamond" w:hAnsi="Garamond"/>
          <w:caps/>
        </w:rPr>
        <w:t>TRANSFERÊNCIA. A INSTITITUIÇÕES PRIVADAS SEM FINS LUCRATIVOS</w:t>
      </w:r>
    </w:p>
    <w:p w14:paraId="076311EF" w14:textId="77777777" w:rsidR="00AA658B" w:rsidRPr="00F203F8" w:rsidRDefault="00AA658B" w:rsidP="00AA658B">
      <w:pPr>
        <w:autoSpaceDE w:val="0"/>
        <w:autoSpaceDN w:val="0"/>
        <w:adjustRightInd w:val="0"/>
        <w:rPr>
          <w:rFonts w:ascii="Garamond" w:hAnsi="Garamond" w:cs="Arial"/>
          <w:b/>
          <w:u w:val="single"/>
        </w:rPr>
      </w:pPr>
      <w:r w:rsidRPr="00F203F8">
        <w:rPr>
          <w:rFonts w:ascii="Garamond" w:hAnsi="Garamond" w:cs="Arial"/>
          <w:b/>
          <w:bCs/>
          <w:u w:val="single"/>
        </w:rPr>
        <w:t xml:space="preserve">R$ </w:t>
      </w:r>
      <w:r w:rsidRPr="00F203F8">
        <w:rPr>
          <w:rFonts w:ascii="Garamond" w:hAnsi="Garamond" w:cs="Arial"/>
          <w:b/>
          <w:u w:val="single"/>
        </w:rPr>
        <w:t>240.000,00 Valor - REPASSE</w:t>
      </w:r>
    </w:p>
    <w:p w14:paraId="7EB3B468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</w:p>
    <w:p w14:paraId="24ADC5D5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</w:p>
    <w:p w14:paraId="398B4A74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</w:t>
      </w:r>
      <w:r w:rsidRPr="00F203F8">
        <w:rPr>
          <w:rFonts w:ascii="Garamond" w:hAnsi="Garamond"/>
        </w:rPr>
        <w:tab/>
        <w:t>PODER EXECUTIVO</w:t>
      </w:r>
    </w:p>
    <w:p w14:paraId="2FB42852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</w:t>
      </w:r>
      <w:r w:rsidRPr="00F203F8">
        <w:rPr>
          <w:rFonts w:ascii="Garamond" w:hAnsi="Garamond"/>
        </w:rPr>
        <w:tab/>
        <w:t>SECRETARIA MUNICIPAL DE ASSISTÊNCIA SOCIAL</w:t>
      </w:r>
    </w:p>
    <w:p w14:paraId="2D7BA603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</w:t>
      </w:r>
      <w:r w:rsidRPr="00F203F8">
        <w:rPr>
          <w:rFonts w:ascii="Garamond" w:hAnsi="Garamond"/>
        </w:rPr>
        <w:tab/>
        <w:t>ASSISTÊNCIA SOCIAL</w:t>
      </w:r>
    </w:p>
    <w:p w14:paraId="7B9C7ADB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</w:t>
      </w:r>
      <w:r w:rsidRPr="00F203F8">
        <w:rPr>
          <w:rFonts w:ascii="Garamond" w:hAnsi="Garamond"/>
        </w:rPr>
        <w:tab/>
        <w:t>ASSISTÊNCIA SOCIAL</w:t>
      </w:r>
    </w:p>
    <w:p w14:paraId="3D22257C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</w:t>
      </w:r>
      <w:r w:rsidRPr="00F203F8">
        <w:rPr>
          <w:rFonts w:ascii="Garamond" w:hAnsi="Garamond"/>
        </w:rPr>
        <w:tab/>
        <w:t>ASSISTÊNCIA COMUNITÁRIA</w:t>
      </w:r>
    </w:p>
    <w:p w14:paraId="6204DEAF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02.10.01.08.244.0003</w:t>
      </w:r>
      <w:r w:rsidRPr="00F203F8">
        <w:rPr>
          <w:rFonts w:ascii="Garamond" w:hAnsi="Garamond"/>
        </w:rPr>
        <w:tab/>
        <w:t>GESTÃO DA ASSISTÊNCIA SOCIAL</w:t>
      </w:r>
    </w:p>
    <w:p w14:paraId="6FDFDB34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02.10.01.08.244.0003.2065</w:t>
      </w:r>
      <w:r w:rsidRPr="00F203F8">
        <w:rPr>
          <w:rFonts w:ascii="Garamond" w:hAnsi="Garamond"/>
        </w:rPr>
        <w:tab/>
        <w:t>CONVÊNIO/PROGRAMA MDS/FEDERAL - PROJETO RECONSTRUIR - APOIO A PESSOSAS E FAMÍLIAS IMIGRANTES ESTRANGEIRAS - ACOLHIMENTO DE IMIGRANTES VENEZUELANOS</w:t>
      </w:r>
    </w:p>
    <w:p w14:paraId="79E94EDA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  <w:b/>
          <w:u w:val="single"/>
        </w:rPr>
      </w:pPr>
      <w:r w:rsidRPr="00F203F8">
        <w:rPr>
          <w:rFonts w:ascii="Garamond" w:hAnsi="Garamond"/>
          <w:b/>
        </w:rPr>
        <w:t>D.R.: (01.308.08)</w:t>
      </w:r>
      <w:r w:rsidRPr="00F203F8">
        <w:rPr>
          <w:rFonts w:ascii="Garamond" w:hAnsi="Garamond"/>
        </w:rPr>
        <w:t xml:space="preserve"> </w:t>
      </w:r>
      <w:r w:rsidRPr="00F203F8">
        <w:rPr>
          <w:rFonts w:ascii="Garamond" w:hAnsi="Garamond"/>
        </w:rPr>
        <w:tab/>
      </w:r>
      <w:r w:rsidRPr="00F203F8">
        <w:rPr>
          <w:rFonts w:ascii="Garamond" w:hAnsi="Garamond"/>
          <w:u w:val="single"/>
        </w:rPr>
        <w:t xml:space="preserve">CONVÊNIO/PROGRAMA MDS/FEDERAL - PROJETO RECONSTRUIR - APOIO A PESSOSAS E FAMÍLIAS IMIGRANTES ESTRANGEIRAS - ACOLHIMENTO DE IMIGRANTES VENEZUELANOS – </w:t>
      </w:r>
      <w:r w:rsidRPr="00F203F8">
        <w:rPr>
          <w:rFonts w:ascii="Garamond" w:hAnsi="Garamond"/>
          <w:b/>
          <w:u w:val="single"/>
        </w:rPr>
        <w:t>CONTRAPARTIDA</w:t>
      </w:r>
    </w:p>
    <w:p w14:paraId="0682EFDE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  <w:caps/>
        </w:rPr>
      </w:pPr>
      <w:r w:rsidRPr="00F203F8">
        <w:rPr>
          <w:rFonts w:ascii="Garamond" w:hAnsi="Garamond"/>
        </w:rPr>
        <w:t xml:space="preserve">3.3.50.00.00 </w:t>
      </w:r>
      <w:r w:rsidRPr="00F203F8">
        <w:rPr>
          <w:rFonts w:ascii="Garamond" w:hAnsi="Garamond"/>
          <w:caps/>
        </w:rPr>
        <w:t>TRANSFERÊNCIA. A INSTITITUIÇÕES PRIVADAS SEM FINS LUCRATIVOS</w:t>
      </w:r>
    </w:p>
    <w:p w14:paraId="6838D610" w14:textId="77777777" w:rsidR="00AA658B" w:rsidRPr="00F203F8" w:rsidRDefault="00AA658B" w:rsidP="00AA658B">
      <w:pPr>
        <w:rPr>
          <w:rFonts w:ascii="Garamond" w:hAnsi="Garamond" w:cs="Arial"/>
          <w:b/>
          <w:u w:val="single"/>
        </w:rPr>
      </w:pPr>
      <w:r w:rsidRPr="00F203F8">
        <w:rPr>
          <w:rFonts w:ascii="Garamond" w:hAnsi="Garamond" w:cs="Arial"/>
          <w:b/>
          <w:u w:val="single"/>
        </w:rPr>
        <w:t>R$     12.000,00 Valor - CONTRAPARTIDA</w:t>
      </w:r>
    </w:p>
    <w:p w14:paraId="6779096A" w14:textId="77777777" w:rsidR="00AA658B" w:rsidRPr="00F203F8" w:rsidRDefault="00AA658B" w:rsidP="00AA658B">
      <w:pPr>
        <w:rPr>
          <w:rFonts w:ascii="Garamond" w:hAnsi="Garamond" w:cs="Arial"/>
          <w:b/>
          <w:u w:val="single"/>
        </w:rPr>
      </w:pPr>
    </w:p>
    <w:p w14:paraId="296B0D0A" w14:textId="77777777" w:rsidR="00AA658B" w:rsidRPr="00F203F8" w:rsidRDefault="00AA658B" w:rsidP="00AA658B">
      <w:pPr>
        <w:tabs>
          <w:tab w:val="right" w:leader="dot" w:pos="8505"/>
        </w:tabs>
        <w:rPr>
          <w:rFonts w:ascii="Garamond" w:hAnsi="Garamond"/>
          <w:b/>
        </w:rPr>
      </w:pPr>
      <w:r w:rsidRPr="00F203F8">
        <w:rPr>
          <w:rFonts w:ascii="Garamond" w:hAnsi="Garamond"/>
          <w:b/>
        </w:rPr>
        <w:t>TOTAL DO CONVÊNIO/PROGRAMA ............................................ R$ 252.000,00</w:t>
      </w:r>
    </w:p>
    <w:p w14:paraId="4C26D7B2" w14:textId="77777777" w:rsidR="00AA658B" w:rsidRPr="00F203F8" w:rsidRDefault="00AA658B" w:rsidP="00AA658B">
      <w:pPr>
        <w:tabs>
          <w:tab w:val="right" w:leader="dot" w:pos="8505"/>
        </w:tabs>
        <w:rPr>
          <w:rFonts w:ascii="Garamond" w:hAnsi="Garamond"/>
          <w:b/>
        </w:rPr>
      </w:pPr>
    </w:p>
    <w:p w14:paraId="092DA9F9" w14:textId="77777777" w:rsidR="00AA658B" w:rsidRPr="00F203F8" w:rsidRDefault="00AA658B" w:rsidP="00AA658B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F203F8">
        <w:rPr>
          <w:rFonts w:ascii="Garamond" w:hAnsi="Garamond"/>
          <w:b/>
        </w:rPr>
        <w:t>TOTAL ...................................................................................................</w:t>
      </w:r>
      <w:r w:rsidRPr="00F203F8">
        <w:rPr>
          <w:rFonts w:ascii="Garamond" w:hAnsi="Garamond"/>
          <w:b/>
        </w:rPr>
        <w:tab/>
        <w:t xml:space="preserve"> R$ 252.000,00</w:t>
      </w:r>
    </w:p>
    <w:p w14:paraId="37DE74EC" w14:textId="77777777" w:rsidR="00AA658B" w:rsidRPr="00AA658B" w:rsidRDefault="00AA658B" w:rsidP="00AA658B">
      <w:pPr>
        <w:jc w:val="both"/>
        <w:rPr>
          <w:rFonts w:ascii="Garamond" w:hAnsi="Garamond"/>
          <w:b/>
        </w:rPr>
      </w:pPr>
    </w:p>
    <w:p w14:paraId="6C3855CD" w14:textId="77777777" w:rsidR="00AA658B" w:rsidRPr="00AA658B" w:rsidRDefault="00AA658B" w:rsidP="00AA658B">
      <w:pPr>
        <w:tabs>
          <w:tab w:val="left" w:pos="1134"/>
        </w:tabs>
        <w:ind w:firstLine="708"/>
        <w:jc w:val="both"/>
        <w:rPr>
          <w:rFonts w:ascii="Garamond" w:hAnsi="Garamond"/>
        </w:rPr>
      </w:pPr>
      <w:r w:rsidRPr="00AA658B">
        <w:rPr>
          <w:rFonts w:ascii="Garamond" w:hAnsi="Garamond"/>
          <w:b/>
        </w:rPr>
        <w:t xml:space="preserve">       Artigo 2º</w:t>
      </w:r>
      <w:r w:rsidRPr="00AA658B">
        <w:rPr>
          <w:rFonts w:ascii="Garamond" w:hAnsi="Garamond"/>
        </w:rPr>
        <w:t xml:space="preserve"> O crédito adicional descrito no Art. 1º, terá como fontes de recurso o excesso de arrecadação no valor de R$ 240.000,00 (Duzentos e Quarenta Mil Reais), provenientes do Convênio/Programa Federal MDS – </w:t>
      </w:r>
      <w:r w:rsidRPr="00AA658B">
        <w:rPr>
          <w:rFonts w:ascii="Garamond" w:hAnsi="Garamond"/>
          <w:b/>
        </w:rPr>
        <w:t>PROJETO RECONSTRUIR</w:t>
      </w:r>
      <w:r w:rsidRPr="00AA658B">
        <w:rPr>
          <w:rFonts w:ascii="Garamond" w:hAnsi="Garamond"/>
        </w:rPr>
        <w:t xml:space="preserve"> – Apoio a Pessoas e a Famílias Imigrantes Estrangeiras - Acolhimento de Imigrantes Venezuelanos, firmado com o Ministério do Desenvolvimento Social, e por anulação parcial de dotações no valor de R$ 12.000,00 (Doze Mil Reais), conforme disposto no inc. III, § 1º, do art. 43 da Lei Federal 4.320/64, e descrito abaixo:</w:t>
      </w:r>
    </w:p>
    <w:p w14:paraId="48409208" w14:textId="77777777" w:rsidR="00AA658B" w:rsidRPr="00AA658B" w:rsidRDefault="00AA658B" w:rsidP="00AA658B">
      <w:pPr>
        <w:jc w:val="both"/>
        <w:rPr>
          <w:rFonts w:ascii="Garamond" w:hAnsi="Garamond"/>
        </w:rPr>
      </w:pPr>
    </w:p>
    <w:p w14:paraId="702F20C8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</w:t>
      </w:r>
      <w:r w:rsidRPr="00F203F8">
        <w:rPr>
          <w:rFonts w:ascii="Garamond" w:hAnsi="Garamond"/>
        </w:rPr>
        <w:tab/>
        <w:t>PODER EXECUTIVO</w:t>
      </w:r>
    </w:p>
    <w:p w14:paraId="5B099DBA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</w:t>
      </w:r>
      <w:r w:rsidRPr="00F203F8">
        <w:rPr>
          <w:rFonts w:ascii="Garamond" w:hAnsi="Garamond"/>
        </w:rPr>
        <w:tab/>
        <w:t>SECRETARIA MUNICIPAL DE ASSISTÊNCIA SOCIAL</w:t>
      </w:r>
    </w:p>
    <w:p w14:paraId="1AF4D931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</w:t>
      </w:r>
      <w:r w:rsidRPr="00F203F8">
        <w:rPr>
          <w:rFonts w:ascii="Garamond" w:hAnsi="Garamond"/>
        </w:rPr>
        <w:tab/>
        <w:t>ASSISTÊNCIA SOCIAL</w:t>
      </w:r>
    </w:p>
    <w:p w14:paraId="3E3CE080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</w:t>
      </w:r>
      <w:r w:rsidRPr="00F203F8">
        <w:rPr>
          <w:rFonts w:ascii="Garamond" w:hAnsi="Garamond"/>
        </w:rPr>
        <w:tab/>
        <w:t>ASSISTÊNCIA SOCIAL</w:t>
      </w:r>
    </w:p>
    <w:p w14:paraId="407D7514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</w:t>
      </w:r>
      <w:r w:rsidRPr="00F203F8">
        <w:rPr>
          <w:rFonts w:ascii="Garamond" w:hAnsi="Garamond"/>
        </w:rPr>
        <w:tab/>
        <w:t>ASSISTÊNCIA COMUNITÁRIA</w:t>
      </w:r>
    </w:p>
    <w:p w14:paraId="28014D4B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02.10.01.08.244.0003</w:t>
      </w:r>
      <w:r w:rsidRPr="00F203F8">
        <w:rPr>
          <w:rFonts w:ascii="Garamond" w:hAnsi="Garamond"/>
        </w:rPr>
        <w:tab/>
        <w:t>GESTÃO DA ASSISTÊNCIA SOCIAL</w:t>
      </w:r>
    </w:p>
    <w:p w14:paraId="54FF0598" w14:textId="77777777" w:rsidR="00AA658B" w:rsidRPr="00F203F8" w:rsidRDefault="00AA658B" w:rsidP="00AA658B">
      <w:pPr>
        <w:jc w:val="both"/>
        <w:rPr>
          <w:rFonts w:ascii="Garamond" w:hAnsi="Garamond"/>
        </w:rPr>
      </w:pPr>
      <w:r w:rsidRPr="00F203F8">
        <w:rPr>
          <w:rFonts w:ascii="Garamond" w:hAnsi="Garamond"/>
        </w:rPr>
        <w:t>02.10.01.08.244.0003.2003</w:t>
      </w:r>
      <w:r w:rsidRPr="00F203F8">
        <w:rPr>
          <w:rFonts w:ascii="Garamond" w:hAnsi="Garamond"/>
        </w:rPr>
        <w:tab/>
      </w:r>
      <w:r w:rsidRPr="00F203F8">
        <w:rPr>
          <w:rFonts w:ascii="Garamond" w:hAnsi="Garamond"/>
        </w:rPr>
        <w:tab/>
        <w:t>MANUTENÇÃO DOS SERVIÇOS DE ASSISTÊNCIA SOCIAL</w:t>
      </w:r>
    </w:p>
    <w:p w14:paraId="56867FC5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  <w:b/>
        </w:rPr>
        <w:t>D.R.: (01.510.00)</w:t>
      </w:r>
      <w:r w:rsidRPr="00F203F8">
        <w:rPr>
          <w:rFonts w:ascii="Garamond" w:hAnsi="Garamond"/>
        </w:rPr>
        <w:t xml:space="preserve"> ASSISTÊNCIA SOCIAL-GERAL – TESOURO (</w:t>
      </w:r>
      <w:r w:rsidRPr="00F203F8">
        <w:rPr>
          <w:rFonts w:ascii="Garamond" w:hAnsi="Garamond"/>
          <w:b/>
        </w:rPr>
        <w:t>FICHA: 216</w:t>
      </w:r>
      <w:r w:rsidRPr="00F203F8">
        <w:rPr>
          <w:rFonts w:ascii="Garamond" w:hAnsi="Garamond"/>
        </w:rPr>
        <w:t>)</w:t>
      </w:r>
    </w:p>
    <w:p w14:paraId="00E08375" w14:textId="77777777" w:rsidR="00AA658B" w:rsidRPr="00F203F8" w:rsidRDefault="00AA658B" w:rsidP="00AA658B">
      <w:pPr>
        <w:tabs>
          <w:tab w:val="left" w:pos="2835"/>
        </w:tabs>
        <w:jc w:val="both"/>
        <w:rPr>
          <w:rFonts w:ascii="Garamond" w:hAnsi="Garamond"/>
        </w:rPr>
      </w:pPr>
      <w:r w:rsidRPr="00F203F8">
        <w:rPr>
          <w:rFonts w:ascii="Garamond" w:hAnsi="Garamond"/>
        </w:rPr>
        <w:t>3.3.90.00.00 APLICAÇÕES DIRETAS .......................................................................................... R$ 12.000,00</w:t>
      </w:r>
    </w:p>
    <w:p w14:paraId="4A5575EF" w14:textId="33537915" w:rsidR="00AA658B" w:rsidRPr="00F203F8" w:rsidRDefault="00AA658B" w:rsidP="00AA658B">
      <w:pPr>
        <w:tabs>
          <w:tab w:val="right" w:leader="dot" w:pos="8505"/>
        </w:tabs>
        <w:rPr>
          <w:rFonts w:ascii="Garamond" w:hAnsi="Garamond"/>
          <w:b/>
        </w:rPr>
      </w:pPr>
    </w:p>
    <w:p w14:paraId="4B9A30FC" w14:textId="77777777" w:rsidR="00AA658B" w:rsidRPr="00F203F8" w:rsidRDefault="00AA658B" w:rsidP="00AA658B">
      <w:pPr>
        <w:tabs>
          <w:tab w:val="right" w:leader="dot" w:pos="8505"/>
        </w:tabs>
        <w:rPr>
          <w:rFonts w:ascii="Garamond" w:hAnsi="Garamond"/>
          <w:b/>
        </w:rPr>
      </w:pPr>
      <w:r w:rsidRPr="00F203F8">
        <w:rPr>
          <w:rFonts w:ascii="Garamond" w:hAnsi="Garamond"/>
          <w:b/>
        </w:rPr>
        <w:t>TOTAL DE ANULAÇÕES .................................................................</w:t>
      </w:r>
      <w:r w:rsidRPr="00F203F8">
        <w:rPr>
          <w:rFonts w:ascii="Garamond" w:hAnsi="Garamond"/>
          <w:b/>
        </w:rPr>
        <w:tab/>
        <w:t>. R$ 12.000,00</w:t>
      </w:r>
    </w:p>
    <w:p w14:paraId="7556013F" w14:textId="77777777" w:rsidR="00AA658B" w:rsidRPr="00F203F8" w:rsidRDefault="00AA658B" w:rsidP="00AA658B">
      <w:pPr>
        <w:tabs>
          <w:tab w:val="right" w:leader="dot" w:pos="8505"/>
        </w:tabs>
        <w:rPr>
          <w:rFonts w:ascii="Garamond" w:hAnsi="Garamond"/>
          <w:b/>
        </w:rPr>
      </w:pPr>
      <w:r w:rsidRPr="00F203F8">
        <w:rPr>
          <w:rFonts w:ascii="Garamond" w:hAnsi="Garamond"/>
          <w:b/>
        </w:rPr>
        <w:t>TOTAL DE REPASSE .................................................................</w:t>
      </w:r>
      <w:r w:rsidRPr="00F203F8">
        <w:rPr>
          <w:rFonts w:ascii="Garamond" w:hAnsi="Garamond"/>
          <w:b/>
        </w:rPr>
        <w:tab/>
        <w:t>. R$ 240.000,00</w:t>
      </w:r>
    </w:p>
    <w:p w14:paraId="719F15C2" w14:textId="77777777" w:rsidR="00AA658B" w:rsidRPr="00F203F8" w:rsidRDefault="00AA658B" w:rsidP="00AA658B">
      <w:pPr>
        <w:tabs>
          <w:tab w:val="right" w:leader="dot" w:pos="8505"/>
        </w:tabs>
        <w:rPr>
          <w:rFonts w:ascii="Garamond" w:hAnsi="Garamond"/>
          <w:b/>
        </w:rPr>
      </w:pPr>
      <w:bookmarkStart w:id="0" w:name="_GoBack"/>
      <w:bookmarkEnd w:id="0"/>
    </w:p>
    <w:p w14:paraId="7F12A79D" w14:textId="77777777" w:rsidR="00AA658B" w:rsidRPr="00F203F8" w:rsidRDefault="00AA658B" w:rsidP="00AA658B">
      <w:pPr>
        <w:tabs>
          <w:tab w:val="right" w:leader="dot" w:pos="8505"/>
        </w:tabs>
        <w:rPr>
          <w:rFonts w:ascii="Garamond" w:hAnsi="Garamond"/>
          <w:b/>
        </w:rPr>
      </w:pPr>
      <w:r w:rsidRPr="00F203F8">
        <w:rPr>
          <w:rFonts w:ascii="Garamond" w:hAnsi="Garamond"/>
          <w:b/>
        </w:rPr>
        <w:t>TOTAL .....</w:t>
      </w:r>
      <w:r w:rsidRPr="00F203F8">
        <w:rPr>
          <w:rFonts w:ascii="Garamond" w:hAnsi="Garamond"/>
          <w:b/>
        </w:rPr>
        <w:tab/>
        <w:t>....... R$ 252.000,00</w:t>
      </w:r>
    </w:p>
    <w:p w14:paraId="09B520DC" w14:textId="77777777" w:rsidR="00AA658B" w:rsidRPr="00F203F8" w:rsidRDefault="00AA658B" w:rsidP="00AA658B">
      <w:pPr>
        <w:tabs>
          <w:tab w:val="left" w:pos="3402"/>
        </w:tabs>
        <w:ind w:firstLine="1134"/>
        <w:jc w:val="both"/>
        <w:rPr>
          <w:rFonts w:ascii="Garamond" w:hAnsi="Garamond"/>
        </w:rPr>
      </w:pPr>
    </w:p>
    <w:p w14:paraId="04BA3DEA" w14:textId="77777777" w:rsidR="00AA658B" w:rsidRPr="00AA658B" w:rsidRDefault="00AA658B" w:rsidP="00AA658B">
      <w:pPr>
        <w:ind w:firstLine="1134"/>
        <w:jc w:val="both"/>
        <w:rPr>
          <w:rFonts w:ascii="Garamond" w:hAnsi="Garamond"/>
        </w:rPr>
      </w:pPr>
      <w:r w:rsidRPr="00AA658B">
        <w:rPr>
          <w:rFonts w:ascii="Garamond" w:hAnsi="Garamond"/>
          <w:b/>
        </w:rPr>
        <w:t>Artigo 3º</w:t>
      </w:r>
      <w:r w:rsidRPr="00AA658B">
        <w:rPr>
          <w:rFonts w:ascii="Garamond" w:hAnsi="Garamond"/>
        </w:rPr>
        <w:t xml:space="preserve"> Ficam convalidadas, naquilo que for pertinente, as peças de planejamento, entendidas essas como sendo a Lei nº 0849/2019, de 03 de Julho de 2019 - Lei de Diretrizes Orçamentárias de 2020, e a Lei nº 0792/2017, de 27 de dezembro de 2017 - Plano Plurianual Anual do Quadriênio de 2018 - 2021.</w:t>
      </w:r>
    </w:p>
    <w:p w14:paraId="77E5F101" w14:textId="77777777" w:rsidR="00AA658B" w:rsidRPr="00AA658B" w:rsidRDefault="00AA658B" w:rsidP="00AA658B">
      <w:pPr>
        <w:ind w:firstLine="1134"/>
        <w:jc w:val="both"/>
        <w:rPr>
          <w:rFonts w:ascii="Garamond" w:hAnsi="Garamond"/>
        </w:rPr>
      </w:pPr>
    </w:p>
    <w:p w14:paraId="4B5B99A4" w14:textId="77777777" w:rsidR="00AA658B" w:rsidRPr="00AA658B" w:rsidRDefault="00AA658B" w:rsidP="00AA658B">
      <w:pPr>
        <w:ind w:firstLine="1134"/>
        <w:jc w:val="both"/>
        <w:rPr>
          <w:rFonts w:ascii="Garamond" w:hAnsi="Garamond"/>
        </w:rPr>
      </w:pPr>
      <w:r w:rsidRPr="00AA658B">
        <w:rPr>
          <w:rFonts w:ascii="Garamond" w:hAnsi="Garamond"/>
          <w:b/>
        </w:rPr>
        <w:t>Artigo 4º</w:t>
      </w:r>
      <w:r w:rsidRPr="00AA658B">
        <w:rPr>
          <w:rFonts w:ascii="Garamond" w:hAnsi="Garamond"/>
        </w:rPr>
        <w:t xml:space="preserve"> Esta lei entra em vigor na data de sua publicação.</w:t>
      </w:r>
    </w:p>
    <w:p w14:paraId="22608532" w14:textId="466C3E19" w:rsidR="00EC768E" w:rsidRPr="00AA658B" w:rsidRDefault="00EC768E" w:rsidP="0021793E">
      <w:pPr>
        <w:rPr>
          <w:rFonts w:ascii="Garamond" w:hAnsi="Garamond"/>
          <w:color w:val="FF0000"/>
        </w:rPr>
      </w:pPr>
    </w:p>
    <w:p w14:paraId="5913D43F" w14:textId="1A99907C" w:rsidR="000149B3" w:rsidRPr="00AA658B" w:rsidRDefault="00AA658B" w:rsidP="0021793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AA658B">
        <w:rPr>
          <w:rFonts w:ascii="Garamond" w:hAnsi="Garamond"/>
        </w:rPr>
        <w:t>Araçariguama, 14 de abril</w:t>
      </w:r>
      <w:r w:rsidR="000149B3" w:rsidRPr="00AA658B">
        <w:rPr>
          <w:rFonts w:ascii="Garamond" w:hAnsi="Garamond"/>
        </w:rPr>
        <w:t xml:space="preserve"> de 2020.</w:t>
      </w:r>
    </w:p>
    <w:p w14:paraId="68C2516C" w14:textId="4CDBCE35" w:rsidR="000149B3" w:rsidRPr="00AA658B" w:rsidRDefault="000149B3" w:rsidP="0021793E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AA658B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9019C1D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Presidente</w:t>
            </w:r>
          </w:p>
          <w:p w14:paraId="3DCEDCCD" w14:textId="77777777" w:rsidR="003A298F" w:rsidRPr="00AA658B" w:rsidRDefault="003A298F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1723FF35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AA658B" w:rsidRDefault="000149B3" w:rsidP="0021793E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AA658B" w:rsidRPr="00AA658B" w14:paraId="14FC2720" w14:textId="77777777" w:rsidTr="000023CB">
        <w:tc>
          <w:tcPr>
            <w:tcW w:w="4518" w:type="dxa"/>
          </w:tcPr>
          <w:p w14:paraId="79522FFF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AA658B" w:rsidRDefault="003A298F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AA658B" w:rsidRPr="00AA658B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AA658B" w:rsidRDefault="000149B3" w:rsidP="0021793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A658B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AA658B" w:rsidRDefault="00EC768E" w:rsidP="0021793E">
      <w:pPr>
        <w:jc w:val="center"/>
        <w:rPr>
          <w:rFonts w:ascii="Garamond" w:hAnsi="Garamond"/>
          <w:b/>
          <w:sz w:val="26"/>
          <w:szCs w:val="26"/>
        </w:rPr>
      </w:pPr>
    </w:p>
    <w:sectPr w:rsidR="00EC768E" w:rsidRPr="00AA658B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643257"/>
      <w:docPartObj>
        <w:docPartGallery w:val="Page Numbers (Bottom of Page)"/>
        <w:docPartUnique/>
      </w:docPartObj>
    </w:sdtPr>
    <w:sdtEndPr/>
    <w:sdtContent>
      <w:p w14:paraId="6FDCB9A0" w14:textId="1F3E7090" w:rsidR="0021793E" w:rsidRDefault="002179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DBD">
          <w:rPr>
            <w:noProof/>
          </w:rPr>
          <w:t>2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73D0"/>
    <w:rsid w:val="001D7880"/>
    <w:rsid w:val="0020141B"/>
    <w:rsid w:val="00207FCA"/>
    <w:rsid w:val="00211353"/>
    <w:rsid w:val="0021793E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36DBD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AA658B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86526-9CDF-4EFE-925F-27FBCE1B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10</cp:revision>
  <cp:lastPrinted>2020-04-14T14:13:00Z</cp:lastPrinted>
  <dcterms:created xsi:type="dcterms:W3CDTF">2020-02-18T19:54:00Z</dcterms:created>
  <dcterms:modified xsi:type="dcterms:W3CDTF">2020-04-14T14:13:00Z</dcterms:modified>
</cp:coreProperties>
</file>