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DD0A" w14:textId="77777777" w:rsidR="002306D7" w:rsidRDefault="002306D7" w:rsidP="007A32E3">
      <w:pPr>
        <w:pStyle w:val="Ttulo2"/>
        <w:spacing w:before="0" w:line="240" w:lineRule="auto"/>
        <w:jc w:val="center"/>
        <w:rPr>
          <w:rFonts w:ascii="Garamond" w:hAnsi="Garamond" w:cs="Times New Roman"/>
          <w:color w:val="000000" w:themeColor="text1"/>
          <w:u w:val="single"/>
        </w:rPr>
      </w:pPr>
    </w:p>
    <w:p w14:paraId="15A595D0" w14:textId="77777777" w:rsidR="002306D7" w:rsidRDefault="002306D7" w:rsidP="007A32E3">
      <w:pPr>
        <w:pStyle w:val="Ttulo2"/>
        <w:spacing w:before="0" w:line="240" w:lineRule="auto"/>
        <w:jc w:val="center"/>
        <w:rPr>
          <w:rFonts w:ascii="Garamond" w:hAnsi="Garamond" w:cs="Times New Roman"/>
          <w:color w:val="000000" w:themeColor="text1"/>
          <w:u w:val="single"/>
        </w:rPr>
      </w:pPr>
    </w:p>
    <w:p w14:paraId="0C71037D" w14:textId="75BFA4A1" w:rsidR="003C78EB" w:rsidRDefault="00AF7F73" w:rsidP="007A32E3">
      <w:pPr>
        <w:pStyle w:val="Ttulo2"/>
        <w:spacing w:before="0" w:line="240" w:lineRule="auto"/>
        <w:jc w:val="center"/>
        <w:rPr>
          <w:rFonts w:ascii="Garamond" w:hAnsi="Garamond" w:cs="Times New Roman"/>
          <w:color w:val="000000" w:themeColor="text1"/>
          <w:u w:val="single"/>
        </w:rPr>
      </w:pPr>
      <w:r w:rsidRPr="00CC411A">
        <w:rPr>
          <w:rFonts w:ascii="Garamond" w:hAnsi="Garamond" w:cs="Times New Roman"/>
          <w:color w:val="000000" w:themeColor="text1"/>
          <w:u w:val="single"/>
        </w:rPr>
        <w:t xml:space="preserve">ATO DA PRESIDÊNCIA </w:t>
      </w:r>
      <w:r w:rsidRPr="002D71CE">
        <w:rPr>
          <w:rFonts w:ascii="Garamond" w:hAnsi="Garamond" w:cs="Times New Roman"/>
          <w:color w:val="000000" w:themeColor="text1"/>
          <w:u w:val="single"/>
        </w:rPr>
        <w:t xml:space="preserve">Nº </w:t>
      </w:r>
      <w:r w:rsidR="007E60ED">
        <w:rPr>
          <w:rFonts w:ascii="Garamond" w:hAnsi="Garamond" w:cs="Times New Roman"/>
          <w:color w:val="000000" w:themeColor="text1"/>
          <w:u w:val="single"/>
        </w:rPr>
        <w:t xml:space="preserve">        </w:t>
      </w:r>
      <w:bookmarkStart w:id="0" w:name="_GoBack"/>
      <w:bookmarkEnd w:id="0"/>
      <w:r w:rsidRPr="00CC411A">
        <w:rPr>
          <w:rFonts w:ascii="Garamond" w:hAnsi="Garamond" w:cs="Times New Roman"/>
          <w:color w:val="000000" w:themeColor="text1"/>
          <w:u w:val="single"/>
        </w:rPr>
        <w:t>/20</w:t>
      </w:r>
      <w:r w:rsidR="008310B8">
        <w:rPr>
          <w:rFonts w:ascii="Garamond" w:hAnsi="Garamond" w:cs="Times New Roman"/>
          <w:color w:val="000000" w:themeColor="text1"/>
          <w:u w:val="single"/>
        </w:rPr>
        <w:t>20</w:t>
      </w:r>
    </w:p>
    <w:p w14:paraId="0818E0AA" w14:textId="75E1E0DB" w:rsidR="00E127ED" w:rsidRPr="00F0739F" w:rsidRDefault="00E127ED" w:rsidP="007750C3">
      <w:pPr>
        <w:spacing w:after="0" w:line="240" w:lineRule="auto"/>
        <w:ind w:left="2410" w:right="1841"/>
        <w:jc w:val="both"/>
        <w:rPr>
          <w:rFonts w:ascii="Garamond" w:hAnsi="Garamond"/>
          <w:i/>
          <w:iCs/>
          <w:sz w:val="26"/>
          <w:szCs w:val="26"/>
        </w:rPr>
      </w:pPr>
      <w:r w:rsidRPr="00F0739F">
        <w:rPr>
          <w:rFonts w:ascii="Garamond" w:hAnsi="Garamond"/>
          <w:i/>
          <w:iCs/>
          <w:sz w:val="26"/>
          <w:szCs w:val="26"/>
        </w:rPr>
        <w:t>Dispõe sobre</w:t>
      </w:r>
      <w:r w:rsidR="007750C3" w:rsidRPr="00F0739F">
        <w:rPr>
          <w:rFonts w:ascii="Garamond" w:hAnsi="Garamond"/>
          <w:i/>
          <w:iCs/>
          <w:sz w:val="26"/>
          <w:szCs w:val="26"/>
        </w:rPr>
        <w:t xml:space="preserve"> medida</w:t>
      </w:r>
      <w:r w:rsidR="00F0739F" w:rsidRPr="00F0739F">
        <w:rPr>
          <w:rFonts w:ascii="Garamond" w:hAnsi="Garamond"/>
          <w:i/>
          <w:iCs/>
          <w:sz w:val="26"/>
          <w:szCs w:val="26"/>
        </w:rPr>
        <w:t>s</w:t>
      </w:r>
      <w:r w:rsidR="007750C3" w:rsidRPr="00F0739F">
        <w:rPr>
          <w:rFonts w:ascii="Garamond" w:hAnsi="Garamond"/>
          <w:i/>
          <w:iCs/>
          <w:sz w:val="26"/>
          <w:szCs w:val="26"/>
        </w:rPr>
        <w:t xml:space="preserve"> temporária</w:t>
      </w:r>
      <w:r w:rsidR="00F0739F" w:rsidRPr="00F0739F">
        <w:rPr>
          <w:rFonts w:ascii="Garamond" w:hAnsi="Garamond"/>
          <w:i/>
          <w:iCs/>
          <w:sz w:val="26"/>
          <w:szCs w:val="26"/>
        </w:rPr>
        <w:t>s</w:t>
      </w:r>
      <w:r w:rsidR="007750C3" w:rsidRPr="00F0739F">
        <w:rPr>
          <w:rFonts w:ascii="Garamond" w:hAnsi="Garamond"/>
          <w:i/>
          <w:iCs/>
          <w:sz w:val="26"/>
          <w:szCs w:val="26"/>
        </w:rPr>
        <w:t xml:space="preserve"> de prevenção ao contágio pelo Novo Coronavírus (COVID-19).</w:t>
      </w:r>
    </w:p>
    <w:p w14:paraId="669F8B5B" w14:textId="757C2CF6" w:rsidR="00AF7F73" w:rsidRDefault="00AF7F73" w:rsidP="007A32E3">
      <w:pPr>
        <w:spacing w:line="240" w:lineRule="auto"/>
        <w:rPr>
          <w:rFonts w:ascii="Garamond" w:hAnsi="Garamond"/>
          <w:sz w:val="26"/>
          <w:szCs w:val="26"/>
        </w:rPr>
      </w:pPr>
    </w:p>
    <w:p w14:paraId="11B1FDB3" w14:textId="5B8EB8E0" w:rsidR="00544B39" w:rsidRDefault="00544B39" w:rsidP="00AB2589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0D5756B3" w14:textId="6AA5C506" w:rsidR="00F0739F" w:rsidRDefault="00F0739F" w:rsidP="00AB2589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748479A1" w14:textId="193AF865" w:rsidR="00F0739F" w:rsidRDefault="00F0739F" w:rsidP="00AB2589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06580B8B" w14:textId="77777777" w:rsidR="00F0739F" w:rsidRDefault="00F0739F" w:rsidP="00AB2589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745E751F" w14:textId="77777777" w:rsidR="00C5700A" w:rsidRDefault="00C5700A" w:rsidP="00AB2589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66C00FD5" w14:textId="77777777" w:rsidR="00C5700A" w:rsidRDefault="00C5700A" w:rsidP="00AB2589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455C308D" w14:textId="77777777" w:rsidR="00422800" w:rsidRPr="00422800" w:rsidRDefault="00422800" w:rsidP="00422800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22800">
        <w:rPr>
          <w:rFonts w:ascii="Garamond" w:hAnsi="Garamond"/>
          <w:sz w:val="26"/>
          <w:szCs w:val="26"/>
        </w:rPr>
        <w:t xml:space="preserve">CONSIDERANDO que, no último dia 11 de março, a Organização Mundial de Saúde (OMS) declarou a pandemia de Covid-19, doença causada pelo novo coronavírus (Sars-Cov-2); </w:t>
      </w:r>
    </w:p>
    <w:p w14:paraId="23C1074C" w14:textId="77777777" w:rsidR="00422800" w:rsidRDefault="00422800" w:rsidP="00422800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7CBF7A6B" w14:textId="73DDEC59" w:rsidR="00422800" w:rsidRPr="00422800" w:rsidRDefault="00422800" w:rsidP="00422800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22800">
        <w:rPr>
          <w:rFonts w:ascii="Garamond" w:hAnsi="Garamond"/>
          <w:sz w:val="26"/>
          <w:szCs w:val="26"/>
        </w:rPr>
        <w:t>CONSIDERANDO a Declaração de Emergência em Saúde Pública de Importância Nacional pelo novo coronavírus pelo Ministério da Saúde (Portaria nº 188/GM/MS);</w:t>
      </w:r>
    </w:p>
    <w:p w14:paraId="571313B6" w14:textId="77777777" w:rsidR="00422800" w:rsidRDefault="00422800" w:rsidP="00422800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58C85BF9" w14:textId="3F41B6EA" w:rsidR="00422800" w:rsidRPr="00422800" w:rsidRDefault="00422800" w:rsidP="00422800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22800">
        <w:rPr>
          <w:rFonts w:ascii="Garamond" w:hAnsi="Garamond"/>
          <w:sz w:val="26"/>
          <w:szCs w:val="26"/>
        </w:rPr>
        <w:t>CONSIDERANDO as disposições da Lei Federal nº 13.979, de 6 de fevereiro de 2020, que dispõe sobre as medidas para enfrentamento da emergência de saúde pública de importância internacional decorrente do coronavírus responsável pelo surto de 2019; e</w:t>
      </w:r>
    </w:p>
    <w:p w14:paraId="0E17AE67" w14:textId="77777777" w:rsidR="00422800" w:rsidRDefault="00422800" w:rsidP="00422800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712C5C08" w14:textId="3D8A5D3D" w:rsidR="004204B9" w:rsidRPr="00CC411A" w:rsidRDefault="00422800" w:rsidP="00422800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22800">
        <w:rPr>
          <w:rFonts w:ascii="Garamond" w:hAnsi="Garamond"/>
          <w:sz w:val="26"/>
          <w:szCs w:val="26"/>
        </w:rPr>
        <w:t>CONSIDERANDO que a gravidade da situação exige a adoção urgente de medidas de prevenção, controle e contenção de riscos, danos e agravos à saúde pública, a fim de evitar a disseminação da doença;</w:t>
      </w:r>
    </w:p>
    <w:p w14:paraId="4DD39033" w14:textId="77777777" w:rsidR="00AB2589" w:rsidRDefault="00AB2589" w:rsidP="00AB2589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484FC094" w14:textId="22F9FCED" w:rsidR="00AB2589" w:rsidRDefault="00AB2589" w:rsidP="00AB2589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6B68C931" w14:textId="77777777" w:rsidR="004806B4" w:rsidRDefault="004806B4" w:rsidP="00AB2589">
      <w:pPr>
        <w:spacing w:after="0" w:line="240" w:lineRule="auto"/>
        <w:ind w:firstLine="709"/>
        <w:jc w:val="both"/>
        <w:rPr>
          <w:rFonts w:ascii="Garamond" w:hAnsi="Garamond"/>
          <w:sz w:val="26"/>
          <w:szCs w:val="26"/>
        </w:rPr>
      </w:pPr>
    </w:p>
    <w:p w14:paraId="369BD59E" w14:textId="33FAB1FF" w:rsidR="00AB2589" w:rsidRDefault="00544B39" w:rsidP="00372889">
      <w:pPr>
        <w:spacing w:after="0" w:line="240" w:lineRule="auto"/>
        <w:ind w:firstLine="851"/>
        <w:jc w:val="both"/>
        <w:rPr>
          <w:rFonts w:ascii="Garamond" w:hAnsi="Garamond"/>
          <w:sz w:val="26"/>
          <w:szCs w:val="26"/>
        </w:rPr>
      </w:pPr>
      <w:r w:rsidRPr="00CC411A">
        <w:rPr>
          <w:rFonts w:ascii="Garamond" w:hAnsi="Garamond"/>
          <w:sz w:val="26"/>
          <w:szCs w:val="26"/>
        </w:rPr>
        <w:t xml:space="preserve">O </w:t>
      </w:r>
      <w:r w:rsidRPr="00F0739F">
        <w:rPr>
          <w:rFonts w:ascii="Garamond" w:hAnsi="Garamond"/>
          <w:b/>
          <w:bCs/>
          <w:sz w:val="26"/>
          <w:szCs w:val="26"/>
        </w:rPr>
        <w:t>Presidente da Câmara Municipal de Araçariguama</w:t>
      </w:r>
      <w:r w:rsidRPr="00CC411A">
        <w:rPr>
          <w:rFonts w:ascii="Garamond" w:hAnsi="Garamond"/>
          <w:sz w:val="26"/>
          <w:szCs w:val="26"/>
        </w:rPr>
        <w:t>, no uso de suas atribuições</w:t>
      </w:r>
      <w:r w:rsidR="00372889">
        <w:rPr>
          <w:rFonts w:ascii="Garamond" w:hAnsi="Garamond"/>
          <w:sz w:val="26"/>
          <w:szCs w:val="26"/>
        </w:rPr>
        <w:t>,</w:t>
      </w:r>
      <w:r w:rsidRPr="00CC411A">
        <w:rPr>
          <w:rFonts w:ascii="Garamond" w:hAnsi="Garamond"/>
          <w:sz w:val="26"/>
          <w:szCs w:val="26"/>
        </w:rPr>
        <w:t xml:space="preserve"> observados os princípios constitucionais e a legislação em vigor</w:t>
      </w:r>
      <w:r w:rsidR="008310B8">
        <w:rPr>
          <w:rFonts w:ascii="Garamond" w:hAnsi="Garamond"/>
          <w:sz w:val="26"/>
          <w:szCs w:val="26"/>
        </w:rPr>
        <w:t>,</w:t>
      </w:r>
      <w:r w:rsidR="00AB2589">
        <w:rPr>
          <w:rFonts w:ascii="Garamond" w:hAnsi="Garamond"/>
          <w:sz w:val="26"/>
          <w:szCs w:val="26"/>
        </w:rPr>
        <w:t xml:space="preserve"> </w:t>
      </w:r>
      <w:r w:rsidR="00AB2589" w:rsidRPr="00AB2589">
        <w:rPr>
          <w:rFonts w:ascii="Garamond" w:hAnsi="Garamond"/>
          <w:b/>
          <w:sz w:val="26"/>
          <w:szCs w:val="26"/>
        </w:rPr>
        <w:t>DECIDE</w:t>
      </w:r>
      <w:r w:rsidR="00AB2589">
        <w:rPr>
          <w:rFonts w:ascii="Garamond" w:hAnsi="Garamond"/>
          <w:sz w:val="26"/>
          <w:szCs w:val="26"/>
        </w:rPr>
        <w:t>:</w:t>
      </w:r>
    </w:p>
    <w:p w14:paraId="135EDECD" w14:textId="77777777" w:rsidR="00AB2589" w:rsidRDefault="00AB2589" w:rsidP="00372889">
      <w:pPr>
        <w:spacing w:after="0" w:line="240" w:lineRule="auto"/>
        <w:ind w:firstLine="851"/>
        <w:jc w:val="both"/>
        <w:rPr>
          <w:rFonts w:ascii="Garamond" w:hAnsi="Garamond"/>
          <w:sz w:val="26"/>
          <w:szCs w:val="26"/>
        </w:rPr>
      </w:pPr>
    </w:p>
    <w:p w14:paraId="39960E21" w14:textId="2362E7AD" w:rsidR="00AB2589" w:rsidRDefault="00AB2589" w:rsidP="00372889">
      <w:pPr>
        <w:spacing w:after="0" w:line="240" w:lineRule="auto"/>
        <w:ind w:firstLine="851"/>
        <w:jc w:val="both"/>
        <w:rPr>
          <w:rFonts w:ascii="Garamond" w:hAnsi="Garamond"/>
          <w:b/>
          <w:sz w:val="26"/>
          <w:szCs w:val="26"/>
          <w:u w:val="single"/>
        </w:rPr>
      </w:pPr>
    </w:p>
    <w:p w14:paraId="245E99A3" w14:textId="77777777" w:rsidR="00E127ED" w:rsidRDefault="00E127ED" w:rsidP="00372889">
      <w:pPr>
        <w:spacing w:after="0" w:line="240" w:lineRule="auto"/>
        <w:ind w:firstLine="851"/>
        <w:jc w:val="both"/>
        <w:rPr>
          <w:rFonts w:ascii="Garamond" w:hAnsi="Garamond"/>
          <w:b/>
          <w:sz w:val="26"/>
          <w:szCs w:val="26"/>
          <w:u w:val="single"/>
        </w:rPr>
      </w:pPr>
    </w:p>
    <w:p w14:paraId="1FB8AB64" w14:textId="0BEE4799" w:rsidR="007834FA" w:rsidRPr="007834FA" w:rsidRDefault="00AB2589" w:rsidP="007834FA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AB2589">
        <w:rPr>
          <w:rFonts w:ascii="Garamond" w:hAnsi="Garamond"/>
          <w:b/>
          <w:sz w:val="26"/>
          <w:szCs w:val="26"/>
          <w:u w:val="single"/>
        </w:rPr>
        <w:t>Art. 1º.</w:t>
      </w:r>
      <w:r w:rsidR="00E127ED" w:rsidRPr="00E127ED">
        <w:rPr>
          <w:rFonts w:ascii="Garamond" w:hAnsi="Garamond"/>
          <w:b/>
          <w:sz w:val="26"/>
          <w:szCs w:val="26"/>
        </w:rPr>
        <w:t xml:space="preserve"> </w:t>
      </w:r>
      <w:r w:rsidR="007834FA" w:rsidRPr="007834FA">
        <w:rPr>
          <w:rFonts w:ascii="Garamond" w:hAnsi="Garamond"/>
          <w:bCs/>
          <w:sz w:val="26"/>
          <w:szCs w:val="26"/>
        </w:rPr>
        <w:t xml:space="preserve">Este Ato dispõe sobre </w:t>
      </w:r>
      <w:r w:rsidR="007834FA">
        <w:rPr>
          <w:rFonts w:ascii="Garamond" w:hAnsi="Garamond"/>
          <w:bCs/>
          <w:sz w:val="26"/>
          <w:szCs w:val="26"/>
        </w:rPr>
        <w:t xml:space="preserve">medidas </w:t>
      </w:r>
      <w:r w:rsidR="007834FA" w:rsidRPr="007834FA">
        <w:rPr>
          <w:rFonts w:ascii="Garamond" w:hAnsi="Garamond"/>
          <w:bCs/>
          <w:sz w:val="26"/>
          <w:szCs w:val="26"/>
        </w:rPr>
        <w:t>de</w:t>
      </w:r>
      <w:r w:rsidR="007834FA">
        <w:rPr>
          <w:rFonts w:ascii="Garamond" w:hAnsi="Garamond"/>
          <w:bCs/>
          <w:sz w:val="26"/>
          <w:szCs w:val="26"/>
        </w:rPr>
        <w:t xml:space="preserve"> </w:t>
      </w:r>
      <w:r w:rsidR="007834FA" w:rsidRPr="007834FA">
        <w:rPr>
          <w:rFonts w:ascii="Garamond" w:hAnsi="Garamond"/>
          <w:bCs/>
          <w:sz w:val="26"/>
          <w:szCs w:val="26"/>
        </w:rPr>
        <w:t>prevenção da transmissão do COVID-19 (Novo Coronavírus) no âmbito</w:t>
      </w:r>
      <w:r w:rsidR="007834FA">
        <w:rPr>
          <w:rFonts w:ascii="Garamond" w:hAnsi="Garamond"/>
          <w:bCs/>
          <w:sz w:val="26"/>
          <w:szCs w:val="26"/>
        </w:rPr>
        <w:t xml:space="preserve"> da Câmara Municipal.</w:t>
      </w:r>
    </w:p>
    <w:p w14:paraId="679BF687" w14:textId="77777777" w:rsidR="007834FA" w:rsidRDefault="007834FA" w:rsidP="007750C3">
      <w:pPr>
        <w:spacing w:after="0" w:line="360" w:lineRule="auto"/>
        <w:ind w:firstLine="851"/>
        <w:jc w:val="both"/>
        <w:rPr>
          <w:rFonts w:ascii="Garamond" w:hAnsi="Garamond"/>
          <w:b/>
          <w:sz w:val="26"/>
          <w:szCs w:val="26"/>
        </w:rPr>
      </w:pPr>
    </w:p>
    <w:p w14:paraId="1FE54483" w14:textId="209B70C7" w:rsidR="00BC392D" w:rsidRPr="00BC392D" w:rsidRDefault="00956879" w:rsidP="00BC392D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AB2589">
        <w:rPr>
          <w:rFonts w:ascii="Garamond" w:hAnsi="Garamond"/>
          <w:b/>
          <w:sz w:val="26"/>
          <w:szCs w:val="26"/>
          <w:u w:val="single"/>
        </w:rPr>
        <w:t xml:space="preserve">Art. </w:t>
      </w:r>
      <w:r>
        <w:rPr>
          <w:rFonts w:ascii="Garamond" w:hAnsi="Garamond"/>
          <w:b/>
          <w:sz w:val="26"/>
          <w:szCs w:val="26"/>
          <w:u w:val="single"/>
        </w:rPr>
        <w:t>2</w:t>
      </w:r>
      <w:r w:rsidRPr="00AB2589">
        <w:rPr>
          <w:rFonts w:ascii="Garamond" w:hAnsi="Garamond"/>
          <w:b/>
          <w:sz w:val="26"/>
          <w:szCs w:val="26"/>
          <w:u w:val="single"/>
        </w:rPr>
        <w:t>º.</w:t>
      </w:r>
      <w:r w:rsidRPr="00E127ED">
        <w:rPr>
          <w:rFonts w:ascii="Garamond" w:hAnsi="Garamond"/>
          <w:b/>
          <w:sz w:val="26"/>
          <w:szCs w:val="26"/>
        </w:rPr>
        <w:t xml:space="preserve"> </w:t>
      </w:r>
      <w:r w:rsidR="00BC392D" w:rsidRPr="00BC392D">
        <w:rPr>
          <w:rFonts w:ascii="Garamond" w:hAnsi="Garamond"/>
          <w:bCs/>
          <w:sz w:val="26"/>
          <w:szCs w:val="26"/>
        </w:rPr>
        <w:t>Fica suspensa a realização nas dependências d</w:t>
      </w:r>
      <w:r w:rsidR="00BC392D">
        <w:rPr>
          <w:rFonts w:ascii="Garamond" w:hAnsi="Garamond"/>
          <w:bCs/>
          <w:sz w:val="26"/>
          <w:szCs w:val="26"/>
        </w:rPr>
        <w:t xml:space="preserve">a Câmara Municipal </w:t>
      </w:r>
      <w:r w:rsidR="00BC392D" w:rsidRPr="00BC392D">
        <w:rPr>
          <w:rFonts w:ascii="Garamond" w:hAnsi="Garamond"/>
          <w:bCs/>
          <w:sz w:val="26"/>
          <w:szCs w:val="26"/>
        </w:rPr>
        <w:t>de eventos coletivos não-diretamente relacionados às atividades legislativas do</w:t>
      </w:r>
      <w:r w:rsidR="00BC392D">
        <w:rPr>
          <w:rFonts w:ascii="Garamond" w:hAnsi="Garamond"/>
          <w:bCs/>
          <w:sz w:val="26"/>
          <w:szCs w:val="26"/>
        </w:rPr>
        <w:t xml:space="preserve"> </w:t>
      </w:r>
      <w:r w:rsidR="00BC392D" w:rsidRPr="00BC392D">
        <w:rPr>
          <w:rFonts w:ascii="Garamond" w:hAnsi="Garamond"/>
          <w:bCs/>
          <w:sz w:val="26"/>
          <w:szCs w:val="26"/>
        </w:rPr>
        <w:t xml:space="preserve">Plenário e das </w:t>
      </w:r>
      <w:r w:rsidR="00F0739F">
        <w:rPr>
          <w:rFonts w:ascii="Garamond" w:hAnsi="Garamond"/>
          <w:bCs/>
          <w:sz w:val="26"/>
          <w:szCs w:val="26"/>
        </w:rPr>
        <w:t>C</w:t>
      </w:r>
      <w:r w:rsidR="00BC392D" w:rsidRPr="00BC392D">
        <w:rPr>
          <w:rFonts w:ascii="Garamond" w:hAnsi="Garamond"/>
          <w:bCs/>
          <w:sz w:val="26"/>
          <w:szCs w:val="26"/>
        </w:rPr>
        <w:t>omissões.</w:t>
      </w:r>
    </w:p>
    <w:p w14:paraId="5ADFD3AA" w14:textId="76127322" w:rsidR="00BC392D" w:rsidRPr="00BC392D" w:rsidRDefault="00BC392D" w:rsidP="00BC392D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BC392D">
        <w:rPr>
          <w:rFonts w:ascii="Garamond" w:hAnsi="Garamond"/>
          <w:b/>
          <w:sz w:val="26"/>
          <w:szCs w:val="26"/>
          <w:u w:val="single"/>
        </w:rPr>
        <w:t>Parágrafo único.</w:t>
      </w:r>
      <w:r w:rsidRPr="00BC392D">
        <w:rPr>
          <w:rFonts w:ascii="Garamond" w:hAnsi="Garamond"/>
          <w:b/>
          <w:sz w:val="26"/>
          <w:szCs w:val="26"/>
        </w:rPr>
        <w:t xml:space="preserve"> </w:t>
      </w:r>
      <w:r w:rsidRPr="00BC392D">
        <w:rPr>
          <w:rFonts w:ascii="Garamond" w:hAnsi="Garamond"/>
          <w:bCs/>
          <w:sz w:val="26"/>
          <w:szCs w:val="26"/>
        </w:rPr>
        <w:t>A suspensão de que trata este artigo abrange as sessões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BC392D">
        <w:rPr>
          <w:rFonts w:ascii="Garamond" w:hAnsi="Garamond"/>
          <w:bCs/>
          <w:sz w:val="26"/>
          <w:szCs w:val="26"/>
        </w:rPr>
        <w:t>solenes</w:t>
      </w:r>
      <w:r>
        <w:rPr>
          <w:rFonts w:ascii="Garamond" w:hAnsi="Garamond"/>
          <w:bCs/>
          <w:sz w:val="26"/>
          <w:szCs w:val="26"/>
        </w:rPr>
        <w:t>.</w:t>
      </w:r>
    </w:p>
    <w:p w14:paraId="1BC7A82B" w14:textId="77777777" w:rsidR="004806B4" w:rsidRDefault="004806B4" w:rsidP="00956879">
      <w:pPr>
        <w:spacing w:after="0" w:line="360" w:lineRule="auto"/>
        <w:ind w:firstLine="851"/>
        <w:jc w:val="both"/>
        <w:rPr>
          <w:rFonts w:ascii="Garamond" w:hAnsi="Garamond"/>
          <w:b/>
          <w:sz w:val="26"/>
          <w:szCs w:val="26"/>
          <w:u w:val="single"/>
        </w:rPr>
      </w:pPr>
    </w:p>
    <w:p w14:paraId="03146047" w14:textId="2DFB4660" w:rsidR="00956879" w:rsidRPr="00956879" w:rsidRDefault="00BC392D" w:rsidP="00956879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AB2589">
        <w:rPr>
          <w:rFonts w:ascii="Garamond" w:hAnsi="Garamond"/>
          <w:b/>
          <w:sz w:val="26"/>
          <w:szCs w:val="26"/>
          <w:u w:val="single"/>
        </w:rPr>
        <w:t xml:space="preserve">Art. </w:t>
      </w:r>
      <w:r>
        <w:rPr>
          <w:rFonts w:ascii="Garamond" w:hAnsi="Garamond"/>
          <w:b/>
          <w:sz w:val="26"/>
          <w:szCs w:val="26"/>
          <w:u w:val="single"/>
        </w:rPr>
        <w:t>3</w:t>
      </w:r>
      <w:r w:rsidRPr="00AB2589">
        <w:rPr>
          <w:rFonts w:ascii="Garamond" w:hAnsi="Garamond"/>
          <w:b/>
          <w:sz w:val="26"/>
          <w:szCs w:val="26"/>
          <w:u w:val="single"/>
        </w:rPr>
        <w:t>º.</w:t>
      </w:r>
      <w:r w:rsidRPr="00E127ED">
        <w:rPr>
          <w:rFonts w:ascii="Garamond" w:hAnsi="Garamond"/>
          <w:b/>
          <w:sz w:val="26"/>
          <w:szCs w:val="26"/>
        </w:rPr>
        <w:t xml:space="preserve"> </w:t>
      </w:r>
      <w:r w:rsidR="00956879" w:rsidRPr="00956879">
        <w:rPr>
          <w:rFonts w:ascii="Garamond" w:hAnsi="Garamond"/>
          <w:bCs/>
          <w:sz w:val="26"/>
          <w:szCs w:val="26"/>
        </w:rPr>
        <w:t>Apenas terão acesso às dependências da Câmara Municipal os Vereadores, servidores, profissionais de veículos de imprensa, assessores de entidades e órgãos públicos, salvo prévia autorização da Presidência.</w:t>
      </w:r>
    </w:p>
    <w:p w14:paraId="7006E9B8" w14:textId="381DB552" w:rsidR="00645CBC" w:rsidRDefault="00956879" w:rsidP="00956879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956879">
        <w:rPr>
          <w:rFonts w:ascii="Garamond" w:hAnsi="Garamond"/>
          <w:b/>
          <w:sz w:val="26"/>
          <w:szCs w:val="26"/>
          <w:u w:val="single"/>
        </w:rPr>
        <w:t>Parágrafo único.</w:t>
      </w:r>
      <w:r w:rsidRPr="00956879">
        <w:rPr>
          <w:rFonts w:ascii="Garamond" w:hAnsi="Garamond"/>
          <w:b/>
          <w:sz w:val="26"/>
          <w:szCs w:val="26"/>
        </w:rPr>
        <w:t xml:space="preserve"> </w:t>
      </w:r>
      <w:r w:rsidRPr="00956879">
        <w:rPr>
          <w:rFonts w:ascii="Garamond" w:hAnsi="Garamond"/>
          <w:bCs/>
          <w:sz w:val="26"/>
          <w:szCs w:val="26"/>
        </w:rPr>
        <w:t xml:space="preserve">A restrição estabelecida no </w:t>
      </w:r>
      <w:r w:rsidRPr="00956879">
        <w:rPr>
          <w:rFonts w:ascii="Garamond" w:hAnsi="Garamond"/>
          <w:bCs/>
          <w:i/>
          <w:iCs/>
          <w:sz w:val="26"/>
          <w:szCs w:val="26"/>
        </w:rPr>
        <w:t>caput</w:t>
      </w:r>
      <w:r w:rsidRPr="00956879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 xml:space="preserve">deste artigo </w:t>
      </w:r>
      <w:r w:rsidRPr="00956879">
        <w:rPr>
          <w:rFonts w:ascii="Garamond" w:hAnsi="Garamond"/>
          <w:bCs/>
          <w:sz w:val="26"/>
          <w:szCs w:val="26"/>
        </w:rPr>
        <w:t>não se aplica aos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56879">
        <w:rPr>
          <w:rFonts w:ascii="Garamond" w:hAnsi="Garamond"/>
          <w:bCs/>
          <w:sz w:val="26"/>
          <w:szCs w:val="26"/>
        </w:rPr>
        <w:t xml:space="preserve">convocados ou convidados por requerimento aprovado por </w:t>
      </w:r>
      <w:r w:rsidR="00F0739F">
        <w:rPr>
          <w:rFonts w:ascii="Garamond" w:hAnsi="Garamond"/>
          <w:bCs/>
          <w:sz w:val="26"/>
          <w:szCs w:val="26"/>
        </w:rPr>
        <w:t>C</w:t>
      </w:r>
      <w:r w:rsidRPr="00956879">
        <w:rPr>
          <w:rFonts w:ascii="Garamond" w:hAnsi="Garamond"/>
          <w:bCs/>
          <w:sz w:val="26"/>
          <w:szCs w:val="26"/>
        </w:rPr>
        <w:t>omissão ou pelo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56879">
        <w:rPr>
          <w:rFonts w:ascii="Garamond" w:hAnsi="Garamond"/>
          <w:bCs/>
          <w:sz w:val="26"/>
          <w:szCs w:val="26"/>
        </w:rPr>
        <w:t>Plenário d</w:t>
      </w:r>
      <w:r>
        <w:rPr>
          <w:rFonts w:ascii="Garamond" w:hAnsi="Garamond"/>
          <w:bCs/>
          <w:sz w:val="26"/>
          <w:szCs w:val="26"/>
        </w:rPr>
        <w:t>a</w:t>
      </w:r>
      <w:r w:rsidRPr="00956879">
        <w:rPr>
          <w:rFonts w:ascii="Garamond" w:hAnsi="Garamond"/>
          <w:bCs/>
          <w:sz w:val="26"/>
          <w:szCs w:val="26"/>
        </w:rPr>
        <w:t xml:space="preserve"> </w:t>
      </w:r>
      <w:r>
        <w:rPr>
          <w:rFonts w:ascii="Garamond" w:hAnsi="Garamond"/>
          <w:bCs/>
          <w:sz w:val="26"/>
          <w:szCs w:val="26"/>
        </w:rPr>
        <w:t>Câmara Municipal.</w:t>
      </w:r>
    </w:p>
    <w:p w14:paraId="07DA8AD8" w14:textId="77777777" w:rsidR="00956879" w:rsidRDefault="00956879" w:rsidP="00956879">
      <w:pPr>
        <w:spacing w:after="0" w:line="360" w:lineRule="auto"/>
        <w:ind w:firstLine="851"/>
        <w:jc w:val="both"/>
        <w:rPr>
          <w:rFonts w:ascii="Garamond" w:hAnsi="Garamond"/>
          <w:b/>
          <w:sz w:val="26"/>
          <w:szCs w:val="26"/>
        </w:rPr>
      </w:pPr>
    </w:p>
    <w:p w14:paraId="3806B6B4" w14:textId="34E52947" w:rsidR="00645CBC" w:rsidRDefault="00956879" w:rsidP="007750C3">
      <w:pPr>
        <w:spacing w:after="0" w:line="360" w:lineRule="auto"/>
        <w:ind w:firstLine="851"/>
        <w:jc w:val="both"/>
        <w:rPr>
          <w:rFonts w:ascii="Garamond" w:hAnsi="Garamond"/>
          <w:sz w:val="26"/>
          <w:szCs w:val="26"/>
        </w:rPr>
      </w:pPr>
      <w:r w:rsidRPr="00AB2589">
        <w:rPr>
          <w:rFonts w:ascii="Garamond" w:hAnsi="Garamond"/>
          <w:b/>
          <w:sz w:val="26"/>
          <w:szCs w:val="26"/>
          <w:u w:val="single"/>
        </w:rPr>
        <w:t xml:space="preserve">Art. </w:t>
      </w:r>
      <w:r w:rsidR="00BC392D">
        <w:rPr>
          <w:rFonts w:ascii="Garamond" w:hAnsi="Garamond"/>
          <w:b/>
          <w:sz w:val="26"/>
          <w:szCs w:val="26"/>
          <w:u w:val="single"/>
        </w:rPr>
        <w:t>4</w:t>
      </w:r>
      <w:r w:rsidRPr="00AB2589">
        <w:rPr>
          <w:rFonts w:ascii="Garamond" w:hAnsi="Garamond"/>
          <w:b/>
          <w:sz w:val="26"/>
          <w:szCs w:val="26"/>
          <w:u w:val="single"/>
        </w:rPr>
        <w:t>º.</w:t>
      </w:r>
      <w:r w:rsidRPr="00E127ED">
        <w:rPr>
          <w:rFonts w:ascii="Garamond" w:hAnsi="Garamond"/>
          <w:b/>
          <w:sz w:val="26"/>
          <w:szCs w:val="26"/>
        </w:rPr>
        <w:t xml:space="preserve"> </w:t>
      </w:r>
      <w:r w:rsidR="00F0739F" w:rsidRPr="00F0739F">
        <w:rPr>
          <w:rFonts w:ascii="Garamond" w:hAnsi="Garamond"/>
          <w:bCs/>
          <w:sz w:val="26"/>
          <w:szCs w:val="26"/>
        </w:rPr>
        <w:t>F</w:t>
      </w:r>
      <w:r>
        <w:rPr>
          <w:rFonts w:ascii="Garamond" w:hAnsi="Garamond"/>
          <w:sz w:val="26"/>
          <w:szCs w:val="26"/>
        </w:rPr>
        <w:t>icam adotadas</w:t>
      </w:r>
      <w:r w:rsidR="00F0739F">
        <w:rPr>
          <w:rFonts w:ascii="Garamond" w:hAnsi="Garamond"/>
          <w:sz w:val="26"/>
          <w:szCs w:val="26"/>
        </w:rPr>
        <w:t>, ainda,</w:t>
      </w:r>
      <w:r>
        <w:rPr>
          <w:rFonts w:ascii="Garamond" w:hAnsi="Garamond"/>
          <w:sz w:val="26"/>
          <w:szCs w:val="26"/>
        </w:rPr>
        <w:t xml:space="preserve"> as seguintes medidas:</w:t>
      </w:r>
    </w:p>
    <w:p w14:paraId="71AB2620" w14:textId="45324F04" w:rsidR="007750C3" w:rsidRPr="007750C3" w:rsidRDefault="00F0739F" w:rsidP="007750C3">
      <w:pPr>
        <w:spacing w:after="0" w:line="360" w:lineRule="auto"/>
        <w:ind w:firstLine="851"/>
        <w:jc w:val="both"/>
        <w:rPr>
          <w:rFonts w:ascii="Garamond" w:hAnsi="Garamond"/>
          <w:sz w:val="26"/>
          <w:szCs w:val="26"/>
        </w:rPr>
      </w:pPr>
      <w:r w:rsidRPr="00F0739F">
        <w:rPr>
          <w:rFonts w:ascii="Garamond" w:hAnsi="Garamond"/>
          <w:b/>
          <w:bCs/>
          <w:sz w:val="26"/>
          <w:szCs w:val="26"/>
        </w:rPr>
        <w:t xml:space="preserve">I. </w:t>
      </w:r>
      <w:r w:rsidR="007750C3" w:rsidRPr="007750C3">
        <w:rPr>
          <w:rFonts w:ascii="Garamond" w:hAnsi="Garamond"/>
          <w:sz w:val="26"/>
          <w:szCs w:val="26"/>
        </w:rPr>
        <w:t>suspens</w:t>
      </w:r>
      <w:r w:rsidR="00645CBC">
        <w:rPr>
          <w:rFonts w:ascii="Garamond" w:hAnsi="Garamond"/>
          <w:sz w:val="26"/>
          <w:szCs w:val="26"/>
        </w:rPr>
        <w:t>ão</w:t>
      </w:r>
      <w:r w:rsidR="007750C3" w:rsidRPr="007750C3">
        <w:rPr>
          <w:rFonts w:ascii="Garamond" w:hAnsi="Garamond"/>
          <w:sz w:val="26"/>
          <w:szCs w:val="26"/>
        </w:rPr>
        <w:t xml:space="preserve"> </w:t>
      </w:r>
      <w:r w:rsidR="00645CBC">
        <w:rPr>
          <w:rFonts w:ascii="Garamond" w:hAnsi="Garamond"/>
          <w:sz w:val="26"/>
          <w:szCs w:val="26"/>
        </w:rPr>
        <w:t>de</w:t>
      </w:r>
      <w:r w:rsidR="007750C3" w:rsidRPr="007750C3">
        <w:rPr>
          <w:rFonts w:ascii="Garamond" w:hAnsi="Garamond"/>
          <w:sz w:val="26"/>
          <w:szCs w:val="26"/>
        </w:rPr>
        <w:t xml:space="preserve"> visitação pública e </w:t>
      </w:r>
      <w:r w:rsidR="00645CBC">
        <w:rPr>
          <w:rFonts w:ascii="Garamond" w:hAnsi="Garamond"/>
          <w:sz w:val="26"/>
          <w:szCs w:val="26"/>
        </w:rPr>
        <w:t>d</w:t>
      </w:r>
      <w:r w:rsidR="007750C3" w:rsidRPr="007750C3">
        <w:rPr>
          <w:rFonts w:ascii="Garamond" w:hAnsi="Garamond"/>
          <w:sz w:val="26"/>
          <w:szCs w:val="26"/>
        </w:rPr>
        <w:t>o atendimento presencial do público externo que puder ser prestado por meio eletrônico ou telefônico</w:t>
      </w:r>
      <w:r w:rsidR="00645CBC">
        <w:rPr>
          <w:rFonts w:ascii="Garamond" w:hAnsi="Garamond"/>
          <w:sz w:val="26"/>
          <w:szCs w:val="26"/>
        </w:rPr>
        <w:t>;</w:t>
      </w:r>
    </w:p>
    <w:p w14:paraId="11180C29" w14:textId="455BDFD2" w:rsidR="00645CBC" w:rsidRDefault="00F0739F" w:rsidP="007750C3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F0739F">
        <w:rPr>
          <w:rFonts w:ascii="Garamond" w:hAnsi="Garamond"/>
          <w:b/>
          <w:sz w:val="26"/>
          <w:szCs w:val="26"/>
        </w:rPr>
        <w:t xml:space="preserve">II. </w:t>
      </w:r>
      <w:r w:rsidR="00645CBC" w:rsidRPr="00645CBC">
        <w:rPr>
          <w:rFonts w:ascii="Garamond" w:hAnsi="Garamond"/>
          <w:bCs/>
          <w:sz w:val="26"/>
          <w:szCs w:val="26"/>
        </w:rPr>
        <w:t>suspensão das autorizações para servidores municipais participarem de cursos presenciais externos;</w:t>
      </w:r>
    </w:p>
    <w:p w14:paraId="158DDE41" w14:textId="4CBEC17D" w:rsidR="00645CBC" w:rsidRPr="00645CBC" w:rsidRDefault="00F0739F" w:rsidP="00645CBC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F0739F">
        <w:rPr>
          <w:rFonts w:ascii="Garamond" w:hAnsi="Garamond"/>
          <w:b/>
          <w:sz w:val="26"/>
          <w:szCs w:val="26"/>
        </w:rPr>
        <w:t xml:space="preserve">III. </w:t>
      </w:r>
      <w:r w:rsidR="00645CBC" w:rsidRPr="00645CBC">
        <w:rPr>
          <w:rFonts w:ascii="Garamond" w:hAnsi="Garamond"/>
          <w:bCs/>
          <w:sz w:val="26"/>
          <w:szCs w:val="26"/>
        </w:rPr>
        <w:t>reforço na higienização das dependências d</w:t>
      </w:r>
      <w:r>
        <w:rPr>
          <w:rFonts w:ascii="Garamond" w:hAnsi="Garamond"/>
          <w:bCs/>
          <w:sz w:val="26"/>
          <w:szCs w:val="26"/>
        </w:rPr>
        <w:t>a Câmara Municipal</w:t>
      </w:r>
      <w:r w:rsidR="00645CBC" w:rsidRPr="00645CBC">
        <w:rPr>
          <w:rFonts w:ascii="Garamond" w:hAnsi="Garamond"/>
          <w:bCs/>
          <w:sz w:val="26"/>
          <w:szCs w:val="26"/>
        </w:rPr>
        <w:t>;</w:t>
      </w:r>
    </w:p>
    <w:p w14:paraId="60A970B0" w14:textId="07AFBB7A" w:rsidR="00645CBC" w:rsidRDefault="00F0739F" w:rsidP="00645CBC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F0739F">
        <w:rPr>
          <w:rFonts w:ascii="Garamond" w:hAnsi="Garamond"/>
          <w:b/>
          <w:sz w:val="26"/>
          <w:szCs w:val="26"/>
        </w:rPr>
        <w:t xml:space="preserve">IV. </w:t>
      </w:r>
      <w:r w:rsidR="00645CBC" w:rsidRPr="00645CBC">
        <w:rPr>
          <w:rFonts w:ascii="Garamond" w:hAnsi="Garamond"/>
          <w:bCs/>
          <w:sz w:val="26"/>
          <w:szCs w:val="26"/>
        </w:rPr>
        <w:t>restrição na realização de reuniões físicas e, se estritamente necessária, reduzir o número de participantes</w:t>
      </w:r>
      <w:r w:rsidR="00645CBC">
        <w:rPr>
          <w:rFonts w:ascii="Garamond" w:hAnsi="Garamond"/>
          <w:bCs/>
          <w:sz w:val="26"/>
          <w:szCs w:val="26"/>
        </w:rPr>
        <w:t xml:space="preserve">, </w:t>
      </w:r>
      <w:r w:rsidR="00645CBC" w:rsidRPr="00645CBC">
        <w:rPr>
          <w:rFonts w:ascii="Garamond" w:hAnsi="Garamond"/>
          <w:bCs/>
          <w:sz w:val="26"/>
          <w:szCs w:val="26"/>
        </w:rPr>
        <w:t>sobretudo nos ambientes onde não seja possível garantir a ventilação natural</w:t>
      </w:r>
      <w:r>
        <w:rPr>
          <w:rFonts w:ascii="Garamond" w:hAnsi="Garamond"/>
          <w:bCs/>
          <w:sz w:val="26"/>
          <w:szCs w:val="26"/>
        </w:rPr>
        <w:t>.</w:t>
      </w:r>
    </w:p>
    <w:p w14:paraId="4F8A6E60" w14:textId="77777777" w:rsidR="00645CBC" w:rsidRPr="00645CBC" w:rsidRDefault="00645CBC" w:rsidP="00645CBC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</w:p>
    <w:p w14:paraId="458ECDB9" w14:textId="1A1F2F10" w:rsidR="009F2AC6" w:rsidRPr="009F2AC6" w:rsidRDefault="009F2AC6" w:rsidP="009F2AC6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9F2AC6">
        <w:rPr>
          <w:rFonts w:ascii="Garamond" w:hAnsi="Garamond"/>
          <w:b/>
          <w:sz w:val="26"/>
          <w:szCs w:val="26"/>
          <w:u w:val="single"/>
        </w:rPr>
        <w:t xml:space="preserve">Art. </w:t>
      </w:r>
      <w:r>
        <w:rPr>
          <w:rFonts w:ascii="Garamond" w:hAnsi="Garamond"/>
          <w:b/>
          <w:sz w:val="26"/>
          <w:szCs w:val="26"/>
          <w:u w:val="single"/>
        </w:rPr>
        <w:t>5</w:t>
      </w:r>
      <w:r w:rsidRPr="009F2AC6">
        <w:rPr>
          <w:rFonts w:ascii="Garamond" w:hAnsi="Garamond"/>
          <w:b/>
          <w:sz w:val="26"/>
          <w:szCs w:val="26"/>
          <w:u w:val="single"/>
        </w:rPr>
        <w:t>°</w:t>
      </w:r>
      <w:r>
        <w:rPr>
          <w:rFonts w:ascii="Garamond" w:hAnsi="Garamond"/>
          <w:b/>
          <w:sz w:val="26"/>
          <w:szCs w:val="26"/>
          <w:u w:val="single"/>
        </w:rPr>
        <w:t>.</w:t>
      </w:r>
      <w:r w:rsidRPr="009F2AC6">
        <w:rPr>
          <w:rFonts w:ascii="Garamond" w:hAnsi="Garamond"/>
          <w:bCs/>
          <w:sz w:val="26"/>
          <w:szCs w:val="26"/>
        </w:rPr>
        <w:t xml:space="preserve"> Os </w:t>
      </w:r>
      <w:r>
        <w:rPr>
          <w:rFonts w:ascii="Garamond" w:hAnsi="Garamond"/>
          <w:bCs/>
          <w:sz w:val="26"/>
          <w:szCs w:val="26"/>
        </w:rPr>
        <w:t>Vereadores</w:t>
      </w:r>
      <w:r w:rsidRPr="009F2AC6">
        <w:rPr>
          <w:rFonts w:ascii="Garamond" w:hAnsi="Garamond"/>
          <w:bCs/>
          <w:sz w:val="26"/>
          <w:szCs w:val="26"/>
        </w:rPr>
        <w:t>, servidores e demais colaboradores que tenham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mantido contato próximo com casos suspeitos ou confirmados de Covid-19 e não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apresentem sintomas respiratórios ou febre, serão afastados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administrativamente por até 14 (quatorze) dias, a contar da data do contato.</w:t>
      </w:r>
    </w:p>
    <w:p w14:paraId="7CD0D19F" w14:textId="669FAA24" w:rsidR="009F2AC6" w:rsidRPr="009F2AC6" w:rsidRDefault="009F2AC6" w:rsidP="009F2AC6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F0739F">
        <w:rPr>
          <w:rFonts w:ascii="Garamond" w:hAnsi="Garamond"/>
          <w:b/>
          <w:sz w:val="26"/>
          <w:szCs w:val="26"/>
        </w:rPr>
        <w:t>§1º.</w:t>
      </w:r>
      <w:r w:rsidRPr="009F2AC6">
        <w:rPr>
          <w:rFonts w:ascii="Garamond" w:hAnsi="Garamond"/>
          <w:bCs/>
          <w:sz w:val="26"/>
          <w:szCs w:val="26"/>
        </w:rPr>
        <w:t xml:space="preserve"> A pessoa abrangida pela hipótese deste artigo deverá comunicar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imediatamente tal circunstância, com a respectiva comprovação, à</w:t>
      </w:r>
      <w:r>
        <w:rPr>
          <w:rFonts w:ascii="Garamond" w:hAnsi="Garamond"/>
          <w:bCs/>
          <w:sz w:val="26"/>
          <w:szCs w:val="26"/>
        </w:rPr>
        <w:t xml:space="preserve"> Secretaria Geral.</w:t>
      </w:r>
    </w:p>
    <w:p w14:paraId="2BFA8513" w14:textId="7549AAD6" w:rsidR="009F2AC6" w:rsidRPr="009F2AC6" w:rsidRDefault="009F2AC6" w:rsidP="009F2AC6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F0739F">
        <w:rPr>
          <w:rFonts w:ascii="Garamond" w:hAnsi="Garamond"/>
          <w:b/>
          <w:sz w:val="26"/>
          <w:szCs w:val="26"/>
        </w:rPr>
        <w:t>§2º.</w:t>
      </w:r>
      <w:r w:rsidRPr="009F2AC6">
        <w:rPr>
          <w:rFonts w:ascii="Garamond" w:hAnsi="Garamond"/>
          <w:bCs/>
          <w:sz w:val="26"/>
          <w:szCs w:val="26"/>
        </w:rPr>
        <w:t xml:space="preserve"> Sempre que possível, o afastamento de servidores e colaboradores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dar-se-á sob o regime de teletrabalho.</w:t>
      </w:r>
    </w:p>
    <w:p w14:paraId="6434453B" w14:textId="39B6171F" w:rsidR="009F2AC6" w:rsidRPr="009F2AC6" w:rsidRDefault="009F2AC6" w:rsidP="009F2AC6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F0739F">
        <w:rPr>
          <w:rFonts w:ascii="Garamond" w:hAnsi="Garamond"/>
          <w:b/>
          <w:sz w:val="26"/>
          <w:szCs w:val="26"/>
        </w:rPr>
        <w:t>§3º.</w:t>
      </w:r>
      <w:r w:rsidRPr="009F2AC6">
        <w:rPr>
          <w:rFonts w:ascii="Garamond" w:hAnsi="Garamond"/>
          <w:bCs/>
          <w:sz w:val="26"/>
          <w:szCs w:val="26"/>
        </w:rPr>
        <w:t xml:space="preserve"> Considera-se caso suspeito aquele que estiver sob tratamento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médico em procedimento de investigação para confirmação da infecção por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Covid-19.</w:t>
      </w:r>
    </w:p>
    <w:p w14:paraId="21F4FE45" w14:textId="0B6A22BC" w:rsidR="009F2AC6" w:rsidRPr="009F2AC6" w:rsidRDefault="009F2AC6" w:rsidP="009F2AC6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F0739F">
        <w:rPr>
          <w:rFonts w:ascii="Garamond" w:hAnsi="Garamond"/>
          <w:b/>
          <w:sz w:val="26"/>
          <w:szCs w:val="26"/>
        </w:rPr>
        <w:lastRenderedPageBreak/>
        <w:t>§4°.</w:t>
      </w:r>
      <w:r w:rsidRPr="009F2AC6">
        <w:rPr>
          <w:rFonts w:ascii="Garamond" w:hAnsi="Garamond"/>
          <w:bCs/>
          <w:sz w:val="26"/>
          <w:szCs w:val="26"/>
        </w:rPr>
        <w:t xml:space="preserve"> Entende-se como contato próximo estar a aproximadamente </w:t>
      </w:r>
      <w:r>
        <w:rPr>
          <w:rFonts w:ascii="Garamond" w:hAnsi="Garamond"/>
          <w:bCs/>
          <w:sz w:val="26"/>
          <w:szCs w:val="26"/>
        </w:rPr>
        <w:t>2 (</w:t>
      </w:r>
      <w:r w:rsidRPr="009F2AC6">
        <w:rPr>
          <w:rFonts w:ascii="Garamond" w:hAnsi="Garamond"/>
          <w:bCs/>
          <w:sz w:val="26"/>
          <w:szCs w:val="26"/>
        </w:rPr>
        <w:t>dois</w:t>
      </w:r>
      <w:r>
        <w:rPr>
          <w:rFonts w:ascii="Garamond" w:hAnsi="Garamond"/>
          <w:bCs/>
          <w:sz w:val="26"/>
          <w:szCs w:val="26"/>
        </w:rPr>
        <w:t xml:space="preserve">) </w:t>
      </w:r>
      <w:r w:rsidRPr="009F2AC6">
        <w:rPr>
          <w:rFonts w:ascii="Garamond" w:hAnsi="Garamond"/>
          <w:bCs/>
          <w:sz w:val="26"/>
          <w:szCs w:val="26"/>
        </w:rPr>
        <w:t>metros de um paciente com suspeita de caso por Covid-19, dentro da mesma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sala ou área de atendimento, por um período prolongado, sem uso de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equipamento de proteção individual.</w:t>
      </w:r>
    </w:p>
    <w:p w14:paraId="588D9DF9" w14:textId="6AE890FE" w:rsidR="00645CBC" w:rsidRDefault="009F2AC6" w:rsidP="009F2AC6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F0739F">
        <w:rPr>
          <w:rFonts w:ascii="Garamond" w:hAnsi="Garamond"/>
          <w:b/>
          <w:sz w:val="26"/>
          <w:szCs w:val="26"/>
        </w:rPr>
        <w:t>§5°.</w:t>
      </w:r>
      <w:r w:rsidRPr="009F2AC6">
        <w:rPr>
          <w:rFonts w:ascii="Garamond" w:hAnsi="Garamond"/>
          <w:bCs/>
          <w:sz w:val="26"/>
          <w:szCs w:val="26"/>
        </w:rPr>
        <w:t xml:space="preserve"> Afastado o diagnóstico do caso suspeito, interrompe-se o</w:t>
      </w:r>
      <w:r>
        <w:rPr>
          <w:rFonts w:ascii="Garamond" w:hAnsi="Garamond"/>
          <w:bCs/>
          <w:sz w:val="26"/>
          <w:szCs w:val="26"/>
        </w:rPr>
        <w:t xml:space="preserve"> </w:t>
      </w:r>
      <w:r w:rsidRPr="009F2AC6">
        <w:rPr>
          <w:rFonts w:ascii="Garamond" w:hAnsi="Garamond"/>
          <w:bCs/>
          <w:sz w:val="26"/>
          <w:szCs w:val="26"/>
        </w:rPr>
        <w:t>afastamento.</w:t>
      </w:r>
    </w:p>
    <w:p w14:paraId="32294159" w14:textId="7D8BAD48" w:rsidR="009F2AC6" w:rsidRPr="009F2AC6" w:rsidRDefault="009F2AC6" w:rsidP="009F2AC6">
      <w:pPr>
        <w:spacing w:after="0" w:line="360" w:lineRule="auto"/>
        <w:ind w:firstLine="851"/>
        <w:jc w:val="both"/>
        <w:rPr>
          <w:rFonts w:ascii="Garamond" w:hAnsi="Garamond"/>
          <w:bCs/>
          <w:sz w:val="26"/>
          <w:szCs w:val="26"/>
        </w:rPr>
      </w:pPr>
      <w:r w:rsidRPr="00F0739F">
        <w:rPr>
          <w:rFonts w:ascii="Garamond" w:hAnsi="Garamond"/>
          <w:b/>
          <w:sz w:val="26"/>
          <w:szCs w:val="26"/>
        </w:rPr>
        <w:t xml:space="preserve">§6°. </w:t>
      </w:r>
      <w:r>
        <w:rPr>
          <w:rFonts w:ascii="Garamond" w:hAnsi="Garamond"/>
          <w:bCs/>
          <w:sz w:val="26"/>
          <w:szCs w:val="26"/>
        </w:rPr>
        <w:t>O afastamento de que trata este artigo</w:t>
      </w:r>
      <w:r w:rsidRPr="009F2AC6">
        <w:rPr>
          <w:rFonts w:ascii="Garamond" w:hAnsi="Garamond"/>
          <w:bCs/>
          <w:sz w:val="26"/>
          <w:szCs w:val="26"/>
        </w:rPr>
        <w:t xml:space="preserve"> não interfere na contagem de tempo </w:t>
      </w:r>
      <w:r w:rsidR="00F0739F">
        <w:rPr>
          <w:rFonts w:ascii="Garamond" w:hAnsi="Garamond"/>
          <w:bCs/>
          <w:sz w:val="26"/>
          <w:szCs w:val="26"/>
        </w:rPr>
        <w:t xml:space="preserve">de serviço </w:t>
      </w:r>
      <w:r w:rsidRPr="009F2AC6">
        <w:rPr>
          <w:rFonts w:ascii="Garamond" w:hAnsi="Garamond"/>
          <w:bCs/>
          <w:sz w:val="26"/>
          <w:szCs w:val="26"/>
        </w:rPr>
        <w:t>para quaisquer fins.</w:t>
      </w:r>
    </w:p>
    <w:p w14:paraId="24D4E5B9" w14:textId="77777777" w:rsidR="00645CBC" w:rsidRDefault="00645CBC" w:rsidP="007750C3">
      <w:pPr>
        <w:spacing w:after="0" w:line="360" w:lineRule="auto"/>
        <w:ind w:firstLine="851"/>
        <w:jc w:val="both"/>
        <w:rPr>
          <w:rFonts w:ascii="Garamond" w:hAnsi="Garamond"/>
          <w:b/>
          <w:sz w:val="26"/>
          <w:szCs w:val="26"/>
          <w:u w:val="single"/>
        </w:rPr>
      </w:pPr>
    </w:p>
    <w:p w14:paraId="119B2CB3" w14:textId="49EB5CDA" w:rsidR="00544B39" w:rsidRPr="00CC411A" w:rsidRDefault="00AB2589" w:rsidP="007750C3">
      <w:pPr>
        <w:spacing w:after="0" w:line="360" w:lineRule="auto"/>
        <w:ind w:firstLine="851"/>
        <w:jc w:val="both"/>
        <w:rPr>
          <w:rFonts w:ascii="Garamond" w:hAnsi="Garamond"/>
          <w:sz w:val="26"/>
          <w:szCs w:val="26"/>
        </w:rPr>
      </w:pPr>
      <w:r w:rsidRPr="00AB2589">
        <w:rPr>
          <w:rFonts w:ascii="Garamond" w:hAnsi="Garamond"/>
          <w:b/>
          <w:sz w:val="26"/>
          <w:szCs w:val="26"/>
          <w:u w:val="single"/>
        </w:rPr>
        <w:t xml:space="preserve">Art. </w:t>
      </w:r>
      <w:r w:rsidR="009F2AC6">
        <w:rPr>
          <w:rFonts w:ascii="Garamond" w:hAnsi="Garamond"/>
          <w:b/>
          <w:sz w:val="26"/>
          <w:szCs w:val="26"/>
          <w:u w:val="single"/>
        </w:rPr>
        <w:t>6</w:t>
      </w:r>
      <w:r w:rsidRPr="00AB2589">
        <w:rPr>
          <w:rFonts w:ascii="Garamond" w:hAnsi="Garamond"/>
          <w:b/>
          <w:sz w:val="26"/>
          <w:szCs w:val="26"/>
          <w:u w:val="single"/>
        </w:rPr>
        <w:t>º.</w:t>
      </w:r>
      <w:r>
        <w:rPr>
          <w:rFonts w:ascii="Garamond" w:hAnsi="Garamond"/>
          <w:sz w:val="26"/>
          <w:szCs w:val="26"/>
        </w:rPr>
        <w:t xml:space="preserve"> Este Ato entra em vigor na data de sua publicação.</w:t>
      </w:r>
    </w:p>
    <w:p w14:paraId="0962392A" w14:textId="77777777" w:rsidR="00E127ED" w:rsidRDefault="00E127ED" w:rsidP="007750C3">
      <w:pPr>
        <w:spacing w:line="360" w:lineRule="auto"/>
        <w:ind w:firstLine="851"/>
        <w:jc w:val="both"/>
        <w:rPr>
          <w:rFonts w:ascii="Garamond" w:hAnsi="Garamond"/>
          <w:sz w:val="26"/>
          <w:szCs w:val="26"/>
        </w:rPr>
      </w:pPr>
    </w:p>
    <w:p w14:paraId="0BD6EA5E" w14:textId="77777777" w:rsidR="00544B39" w:rsidRPr="00CC411A" w:rsidRDefault="00544B39" w:rsidP="00372889">
      <w:pPr>
        <w:spacing w:line="240" w:lineRule="auto"/>
        <w:ind w:firstLine="851"/>
        <w:jc w:val="both"/>
        <w:rPr>
          <w:rFonts w:ascii="Garamond" w:hAnsi="Garamond"/>
          <w:sz w:val="26"/>
          <w:szCs w:val="26"/>
        </w:rPr>
      </w:pPr>
      <w:r w:rsidRPr="00CC411A">
        <w:rPr>
          <w:rFonts w:ascii="Garamond" w:hAnsi="Garamond"/>
          <w:sz w:val="26"/>
          <w:szCs w:val="26"/>
        </w:rPr>
        <w:t>Publique-se e Registre-se.</w:t>
      </w:r>
    </w:p>
    <w:p w14:paraId="4EE9D178" w14:textId="77777777" w:rsidR="00544B39" w:rsidRPr="00CC411A" w:rsidRDefault="00544B39" w:rsidP="002306D7">
      <w:pPr>
        <w:spacing w:line="240" w:lineRule="auto"/>
        <w:jc w:val="right"/>
        <w:rPr>
          <w:rFonts w:ascii="Garamond" w:hAnsi="Garamond"/>
          <w:sz w:val="26"/>
          <w:szCs w:val="26"/>
        </w:rPr>
      </w:pPr>
    </w:p>
    <w:p w14:paraId="7B15C0B5" w14:textId="72349CE9" w:rsidR="00544B39" w:rsidRPr="00CC411A" w:rsidRDefault="00544B39" w:rsidP="002306D7">
      <w:pPr>
        <w:spacing w:line="240" w:lineRule="auto"/>
        <w:jc w:val="right"/>
        <w:rPr>
          <w:rFonts w:ascii="Garamond" w:hAnsi="Garamond"/>
          <w:sz w:val="26"/>
          <w:szCs w:val="26"/>
        </w:rPr>
      </w:pPr>
      <w:r w:rsidRPr="00CC411A">
        <w:rPr>
          <w:rFonts w:ascii="Garamond" w:hAnsi="Garamond"/>
          <w:sz w:val="26"/>
          <w:szCs w:val="26"/>
        </w:rPr>
        <w:t xml:space="preserve">Câmara Municipal de Araçariguama, </w:t>
      </w:r>
      <w:r w:rsidR="00F0739F">
        <w:rPr>
          <w:rFonts w:ascii="Garamond" w:hAnsi="Garamond"/>
          <w:sz w:val="26"/>
          <w:szCs w:val="26"/>
        </w:rPr>
        <w:t>18</w:t>
      </w:r>
      <w:r w:rsidR="00793770">
        <w:rPr>
          <w:rFonts w:ascii="Garamond" w:hAnsi="Garamond"/>
          <w:sz w:val="26"/>
          <w:szCs w:val="26"/>
        </w:rPr>
        <w:t xml:space="preserve"> </w:t>
      </w:r>
      <w:r w:rsidRPr="00CC411A">
        <w:rPr>
          <w:rFonts w:ascii="Garamond" w:hAnsi="Garamond"/>
          <w:sz w:val="26"/>
          <w:szCs w:val="26"/>
        </w:rPr>
        <w:t xml:space="preserve">de </w:t>
      </w:r>
      <w:r w:rsidR="008310B8">
        <w:rPr>
          <w:rFonts w:ascii="Garamond" w:hAnsi="Garamond"/>
          <w:sz w:val="26"/>
          <w:szCs w:val="26"/>
        </w:rPr>
        <w:t>março</w:t>
      </w:r>
      <w:r w:rsidRPr="00CC411A">
        <w:rPr>
          <w:rFonts w:ascii="Garamond" w:hAnsi="Garamond"/>
          <w:sz w:val="26"/>
          <w:szCs w:val="26"/>
        </w:rPr>
        <w:t xml:space="preserve"> de 20</w:t>
      </w:r>
      <w:r w:rsidR="008310B8">
        <w:rPr>
          <w:rFonts w:ascii="Garamond" w:hAnsi="Garamond"/>
          <w:sz w:val="26"/>
          <w:szCs w:val="26"/>
        </w:rPr>
        <w:t>20</w:t>
      </w:r>
      <w:r w:rsidRPr="00CC411A">
        <w:rPr>
          <w:rFonts w:ascii="Garamond" w:hAnsi="Garamond"/>
          <w:sz w:val="26"/>
          <w:szCs w:val="26"/>
        </w:rPr>
        <w:t>.</w:t>
      </w:r>
    </w:p>
    <w:p w14:paraId="0C8ED0F9" w14:textId="77777777" w:rsidR="00544B39" w:rsidRPr="00CC411A" w:rsidRDefault="00544B39" w:rsidP="007A32E3">
      <w:pPr>
        <w:spacing w:line="240" w:lineRule="auto"/>
        <w:rPr>
          <w:rFonts w:ascii="Garamond" w:hAnsi="Garamond"/>
          <w:sz w:val="26"/>
          <w:szCs w:val="26"/>
        </w:rPr>
      </w:pPr>
    </w:p>
    <w:p w14:paraId="5DF3A59D" w14:textId="77777777" w:rsidR="002306D7" w:rsidRPr="00CC411A" w:rsidRDefault="002306D7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14:paraId="67256AF9" w14:textId="77777777" w:rsidR="002306D7" w:rsidRPr="00CC411A" w:rsidRDefault="002306D7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14:paraId="2185C4BA" w14:textId="12CDF115" w:rsidR="00544B39" w:rsidRPr="00CC411A" w:rsidRDefault="00793770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MOACYR DE GODOY NETO</w:t>
      </w:r>
    </w:p>
    <w:p w14:paraId="23D8C71F" w14:textId="77777777" w:rsidR="00544B39" w:rsidRPr="00CC411A" w:rsidRDefault="00544B39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CC411A">
        <w:rPr>
          <w:rFonts w:ascii="Garamond" w:hAnsi="Garamond"/>
          <w:b/>
          <w:sz w:val="26"/>
          <w:szCs w:val="26"/>
        </w:rPr>
        <w:t>Presidente</w:t>
      </w:r>
    </w:p>
    <w:p w14:paraId="4E5BC8E7" w14:textId="1E757D22" w:rsidR="00544B39" w:rsidRDefault="00544B39" w:rsidP="002306D7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C4E30DC" w14:textId="7EB5218A" w:rsidR="00E127ED" w:rsidRPr="00E127ED" w:rsidRDefault="00E127ED" w:rsidP="00E127ED">
      <w:pPr>
        <w:rPr>
          <w:rFonts w:ascii="Garamond" w:hAnsi="Garamond"/>
          <w:sz w:val="26"/>
          <w:szCs w:val="26"/>
        </w:rPr>
      </w:pPr>
    </w:p>
    <w:p w14:paraId="05D49F20" w14:textId="48E948FE" w:rsidR="00E127ED" w:rsidRDefault="00E127ED" w:rsidP="00E127ED">
      <w:pPr>
        <w:rPr>
          <w:rFonts w:ascii="Garamond" w:hAnsi="Garamond"/>
          <w:sz w:val="26"/>
          <w:szCs w:val="26"/>
        </w:rPr>
      </w:pPr>
    </w:p>
    <w:p w14:paraId="38A22538" w14:textId="77777777" w:rsidR="00E127ED" w:rsidRPr="00E127ED" w:rsidRDefault="00E127ED" w:rsidP="00E127ED">
      <w:pPr>
        <w:rPr>
          <w:rFonts w:ascii="Garamond" w:hAnsi="Garamond"/>
          <w:sz w:val="26"/>
          <w:szCs w:val="26"/>
        </w:rPr>
      </w:pPr>
    </w:p>
    <w:sectPr w:rsidR="00E127ED" w:rsidRPr="00E127ED" w:rsidSect="00E127ED">
      <w:headerReference w:type="default" r:id="rId8"/>
      <w:footerReference w:type="default" r:id="rId9"/>
      <w:pgSz w:w="11906" w:h="16838"/>
      <w:pgMar w:top="1985" w:right="1134" w:bottom="1418" w:left="1701" w:header="340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C1E8" w14:textId="77777777" w:rsidR="00604958" w:rsidRDefault="00604958" w:rsidP="00516137">
      <w:pPr>
        <w:spacing w:after="0" w:line="240" w:lineRule="auto"/>
      </w:pPr>
      <w:r>
        <w:separator/>
      </w:r>
    </w:p>
  </w:endnote>
  <w:endnote w:type="continuationSeparator" w:id="0">
    <w:p w14:paraId="7556B5A7" w14:textId="77777777" w:rsidR="00604958" w:rsidRDefault="00604958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4000" w14:textId="77777777" w:rsidR="000C38CE" w:rsidRDefault="000C38CE">
    <w:pPr>
      <w:pStyle w:val="Rodap"/>
    </w:pPr>
    <w:r>
      <w:t>Rua Aparecida, nº 31 – Centro – Araçarigua</w:t>
    </w:r>
    <w:r w:rsidR="00BF475C">
      <w:t>ma/SP – CEP 18147-000 – Fone</w:t>
    </w:r>
    <w:r>
      <w:t>: 4136-1455</w:t>
    </w:r>
  </w:p>
  <w:p w14:paraId="107CA90C" w14:textId="74592EB9" w:rsidR="000C38CE" w:rsidRDefault="000C38CE" w:rsidP="00E127ED">
    <w:pPr>
      <w:pStyle w:val="Rodap"/>
      <w:jc w:val="center"/>
    </w:pPr>
    <w:r>
      <w:t>E-mail: camara.araca@uol.com.br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AB008" w14:textId="77777777" w:rsidR="00604958" w:rsidRDefault="00604958" w:rsidP="00516137">
      <w:pPr>
        <w:spacing w:after="0" w:line="240" w:lineRule="auto"/>
      </w:pPr>
      <w:r>
        <w:separator/>
      </w:r>
    </w:p>
  </w:footnote>
  <w:footnote w:type="continuationSeparator" w:id="0">
    <w:p w14:paraId="26E52FF2" w14:textId="77777777" w:rsidR="00604958" w:rsidRDefault="00604958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8E272" w14:textId="77777777" w:rsidR="00516137" w:rsidRDefault="00516137">
    <w:pPr>
      <w:pStyle w:val="Cabealho"/>
    </w:pPr>
    <w:r>
      <w:rPr>
        <w:noProof/>
        <w:lang w:eastAsia="pt-BR"/>
      </w:rPr>
      <w:drawing>
        <wp:inline distT="0" distB="0" distL="0" distR="0" wp14:anchorId="684DAEBA" wp14:editId="073506A4">
          <wp:extent cx="5495925" cy="809625"/>
          <wp:effectExtent l="19050" t="0" r="9525" b="0"/>
          <wp:docPr id="9" name="Imagem 9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128EC"/>
    <w:multiLevelType w:val="hybridMultilevel"/>
    <w:tmpl w:val="BD2856F0"/>
    <w:lvl w:ilvl="0" w:tplc="9EAE1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37"/>
    <w:rsid w:val="00010EB7"/>
    <w:rsid w:val="000209F4"/>
    <w:rsid w:val="00035ECF"/>
    <w:rsid w:val="000855F1"/>
    <w:rsid w:val="000C38CE"/>
    <w:rsid w:val="000F08E7"/>
    <w:rsid w:val="001033E0"/>
    <w:rsid w:val="00165556"/>
    <w:rsid w:val="001A18F5"/>
    <w:rsid w:val="00206733"/>
    <w:rsid w:val="00224EF6"/>
    <w:rsid w:val="002306D7"/>
    <w:rsid w:val="00277D27"/>
    <w:rsid w:val="002D71CE"/>
    <w:rsid w:val="0032171E"/>
    <w:rsid w:val="003448D2"/>
    <w:rsid w:val="00352828"/>
    <w:rsid w:val="00372889"/>
    <w:rsid w:val="00392C37"/>
    <w:rsid w:val="003C78EB"/>
    <w:rsid w:val="003D1185"/>
    <w:rsid w:val="00412E81"/>
    <w:rsid w:val="00415B0E"/>
    <w:rsid w:val="004204B9"/>
    <w:rsid w:val="00422800"/>
    <w:rsid w:val="004806B4"/>
    <w:rsid w:val="004F1995"/>
    <w:rsid w:val="00516137"/>
    <w:rsid w:val="00532ED6"/>
    <w:rsid w:val="00542D57"/>
    <w:rsid w:val="00544B39"/>
    <w:rsid w:val="00552F75"/>
    <w:rsid w:val="0055520F"/>
    <w:rsid w:val="00604958"/>
    <w:rsid w:val="00605E7C"/>
    <w:rsid w:val="00645CBC"/>
    <w:rsid w:val="006F2A72"/>
    <w:rsid w:val="007750C3"/>
    <w:rsid w:val="007834FA"/>
    <w:rsid w:val="00793770"/>
    <w:rsid w:val="007A32E3"/>
    <w:rsid w:val="007B0FB1"/>
    <w:rsid w:val="007E4C4E"/>
    <w:rsid w:val="007E60ED"/>
    <w:rsid w:val="007E6CEC"/>
    <w:rsid w:val="008310B8"/>
    <w:rsid w:val="00834A4B"/>
    <w:rsid w:val="00845FE6"/>
    <w:rsid w:val="00874B42"/>
    <w:rsid w:val="008F3579"/>
    <w:rsid w:val="009402D6"/>
    <w:rsid w:val="00956879"/>
    <w:rsid w:val="00982AF4"/>
    <w:rsid w:val="009A3C8A"/>
    <w:rsid w:val="009F2AC6"/>
    <w:rsid w:val="00A529A7"/>
    <w:rsid w:val="00AB2589"/>
    <w:rsid w:val="00AC6700"/>
    <w:rsid w:val="00AF7F73"/>
    <w:rsid w:val="00B17E62"/>
    <w:rsid w:val="00B35FFC"/>
    <w:rsid w:val="00BA6DFB"/>
    <w:rsid w:val="00BA7F8B"/>
    <w:rsid w:val="00BC392D"/>
    <w:rsid w:val="00BF475C"/>
    <w:rsid w:val="00BF4D34"/>
    <w:rsid w:val="00C5700A"/>
    <w:rsid w:val="00CC411A"/>
    <w:rsid w:val="00D81226"/>
    <w:rsid w:val="00E127ED"/>
    <w:rsid w:val="00E1730E"/>
    <w:rsid w:val="00E60C63"/>
    <w:rsid w:val="00E71656"/>
    <w:rsid w:val="00ED1BBB"/>
    <w:rsid w:val="00EE4E5A"/>
    <w:rsid w:val="00F0739F"/>
    <w:rsid w:val="00F25D73"/>
    <w:rsid w:val="00F31FEA"/>
    <w:rsid w:val="00F6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0456C"/>
  <w15:docId w15:val="{0EF02B57-F3C6-492A-945F-3750D357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CEC"/>
  </w:style>
  <w:style w:type="paragraph" w:styleId="Ttulo1">
    <w:name w:val="heading 1"/>
    <w:basedOn w:val="Normal"/>
    <w:next w:val="Normal"/>
    <w:link w:val="Ttulo1Char"/>
    <w:uiPriority w:val="9"/>
    <w:qFormat/>
    <w:rsid w:val="0032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6137"/>
  </w:style>
  <w:style w:type="paragraph" w:styleId="Rodap">
    <w:name w:val="footer"/>
    <w:basedOn w:val="Normal"/>
    <w:link w:val="Rodap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6137"/>
  </w:style>
  <w:style w:type="paragraph" w:styleId="Textodebalo">
    <w:name w:val="Balloon Text"/>
    <w:basedOn w:val="Normal"/>
    <w:link w:val="TextodebaloChar"/>
    <w:uiPriority w:val="99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B0FB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9A89D-3D35-4E44-AB5F-32DF14A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18</cp:revision>
  <cp:lastPrinted>2018-02-06T18:02:00Z</cp:lastPrinted>
  <dcterms:created xsi:type="dcterms:W3CDTF">2020-03-17T19:08:00Z</dcterms:created>
  <dcterms:modified xsi:type="dcterms:W3CDTF">2020-03-18T18:34:00Z</dcterms:modified>
</cp:coreProperties>
</file>