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C254F2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C254F2">
        <w:rPr>
          <w:rFonts w:ascii="Times New Roman" w:hAnsi="Times New Roman"/>
          <w:sz w:val="26"/>
          <w:szCs w:val="26"/>
        </w:rPr>
        <w:t xml:space="preserve">Ata da </w:t>
      </w:r>
      <w:r w:rsidR="006E27F9" w:rsidRPr="00C254F2">
        <w:rPr>
          <w:rFonts w:ascii="Times New Roman" w:hAnsi="Times New Roman"/>
          <w:sz w:val="26"/>
          <w:szCs w:val="26"/>
        </w:rPr>
        <w:t>0</w:t>
      </w:r>
      <w:r w:rsidR="0057310A" w:rsidRPr="00C254F2">
        <w:rPr>
          <w:rFonts w:ascii="Times New Roman" w:hAnsi="Times New Roman"/>
          <w:sz w:val="26"/>
          <w:szCs w:val="26"/>
        </w:rPr>
        <w:t>4</w:t>
      </w:r>
      <w:r w:rsidR="00DE47D1" w:rsidRPr="00C254F2">
        <w:rPr>
          <w:rFonts w:ascii="Times New Roman" w:hAnsi="Times New Roman"/>
          <w:sz w:val="26"/>
          <w:szCs w:val="26"/>
        </w:rPr>
        <w:t>ª</w:t>
      </w:r>
      <w:r w:rsidRPr="00C254F2">
        <w:rPr>
          <w:rFonts w:ascii="Times New Roman" w:hAnsi="Times New Roman"/>
          <w:sz w:val="26"/>
          <w:szCs w:val="26"/>
        </w:rPr>
        <w:t xml:space="preserve"> Sessão Ordinária, da </w:t>
      </w:r>
      <w:r w:rsidR="006E27F9" w:rsidRPr="00C254F2">
        <w:rPr>
          <w:rFonts w:ascii="Times New Roman" w:hAnsi="Times New Roman"/>
          <w:sz w:val="26"/>
          <w:szCs w:val="26"/>
        </w:rPr>
        <w:t>4</w:t>
      </w:r>
      <w:r w:rsidR="00DE47D1" w:rsidRPr="00C254F2">
        <w:rPr>
          <w:rFonts w:ascii="Times New Roman" w:hAnsi="Times New Roman"/>
          <w:sz w:val="26"/>
          <w:szCs w:val="26"/>
        </w:rPr>
        <w:t>ª</w:t>
      </w:r>
      <w:r w:rsidRPr="00C254F2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C254F2">
        <w:rPr>
          <w:rFonts w:ascii="Times New Roman" w:hAnsi="Times New Roman"/>
          <w:sz w:val="26"/>
          <w:szCs w:val="26"/>
        </w:rPr>
        <w:t>2</w:t>
      </w:r>
      <w:r w:rsidRPr="00C254F2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C254F2">
        <w:rPr>
          <w:rFonts w:ascii="Times New Roman" w:hAnsi="Times New Roman"/>
          <w:sz w:val="26"/>
          <w:szCs w:val="26"/>
        </w:rPr>
        <w:t>7</w:t>
      </w:r>
      <w:r w:rsidRPr="00C254F2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C254F2">
        <w:rPr>
          <w:rFonts w:ascii="Times New Roman" w:hAnsi="Times New Roman"/>
          <w:sz w:val="26"/>
          <w:szCs w:val="26"/>
        </w:rPr>
        <w:t xml:space="preserve">al de </w:t>
      </w:r>
      <w:r w:rsidR="000B740D" w:rsidRPr="00C254F2">
        <w:rPr>
          <w:rFonts w:ascii="Times New Roman" w:hAnsi="Times New Roman"/>
          <w:sz w:val="26"/>
          <w:szCs w:val="26"/>
        </w:rPr>
        <w:t>Ar</w:t>
      </w:r>
      <w:r w:rsidR="0037548D" w:rsidRPr="00C254F2">
        <w:rPr>
          <w:rFonts w:ascii="Times New Roman" w:hAnsi="Times New Roman"/>
          <w:sz w:val="26"/>
          <w:szCs w:val="26"/>
        </w:rPr>
        <w:t>açarig</w:t>
      </w:r>
      <w:r w:rsidR="00982190" w:rsidRPr="00C254F2">
        <w:rPr>
          <w:rFonts w:ascii="Times New Roman" w:hAnsi="Times New Roman"/>
          <w:sz w:val="26"/>
          <w:szCs w:val="26"/>
        </w:rPr>
        <w:t xml:space="preserve">uama, realizada aos </w:t>
      </w:r>
      <w:r w:rsidR="0057310A" w:rsidRPr="00C254F2">
        <w:rPr>
          <w:rFonts w:ascii="Times New Roman" w:hAnsi="Times New Roman"/>
          <w:sz w:val="26"/>
          <w:szCs w:val="26"/>
        </w:rPr>
        <w:t>três</w:t>
      </w:r>
      <w:r w:rsidR="00897DCF" w:rsidRPr="00C254F2">
        <w:rPr>
          <w:rFonts w:ascii="Times New Roman" w:hAnsi="Times New Roman"/>
          <w:sz w:val="26"/>
          <w:szCs w:val="26"/>
        </w:rPr>
        <w:t xml:space="preserve"> </w:t>
      </w:r>
      <w:r w:rsidR="005313AB" w:rsidRPr="00C254F2">
        <w:rPr>
          <w:rFonts w:ascii="Times New Roman" w:hAnsi="Times New Roman"/>
          <w:sz w:val="26"/>
          <w:szCs w:val="26"/>
        </w:rPr>
        <w:t>dia</w:t>
      </w:r>
      <w:r w:rsidR="00F44094" w:rsidRPr="00C254F2">
        <w:rPr>
          <w:rFonts w:ascii="Times New Roman" w:hAnsi="Times New Roman"/>
          <w:sz w:val="26"/>
          <w:szCs w:val="26"/>
        </w:rPr>
        <w:t>s</w:t>
      </w:r>
      <w:r w:rsidRPr="00C254F2">
        <w:rPr>
          <w:rFonts w:ascii="Times New Roman" w:hAnsi="Times New Roman"/>
          <w:sz w:val="26"/>
          <w:szCs w:val="26"/>
        </w:rPr>
        <w:t xml:space="preserve"> do </w:t>
      </w:r>
      <w:r w:rsidR="000917F5" w:rsidRPr="00C254F2">
        <w:rPr>
          <w:rFonts w:ascii="Times New Roman" w:hAnsi="Times New Roman"/>
          <w:sz w:val="26"/>
          <w:szCs w:val="26"/>
        </w:rPr>
        <w:t xml:space="preserve">mês </w:t>
      </w:r>
      <w:r w:rsidR="00C41D83" w:rsidRPr="00C254F2">
        <w:rPr>
          <w:rFonts w:ascii="Times New Roman" w:hAnsi="Times New Roman"/>
          <w:sz w:val="26"/>
          <w:szCs w:val="26"/>
        </w:rPr>
        <w:t xml:space="preserve">de </w:t>
      </w:r>
      <w:r w:rsidR="0057310A" w:rsidRPr="00C254F2">
        <w:rPr>
          <w:rFonts w:ascii="Times New Roman" w:hAnsi="Times New Roman"/>
          <w:sz w:val="26"/>
          <w:szCs w:val="26"/>
        </w:rPr>
        <w:t>março</w:t>
      </w:r>
      <w:r w:rsidR="00897DCF" w:rsidRPr="00C254F2">
        <w:rPr>
          <w:rFonts w:ascii="Times New Roman" w:hAnsi="Times New Roman"/>
          <w:sz w:val="26"/>
          <w:szCs w:val="26"/>
        </w:rPr>
        <w:t xml:space="preserve"> </w:t>
      </w:r>
      <w:r w:rsidR="006E27F9" w:rsidRPr="00C254F2">
        <w:rPr>
          <w:rFonts w:ascii="Times New Roman" w:hAnsi="Times New Roman"/>
          <w:sz w:val="26"/>
          <w:szCs w:val="26"/>
        </w:rPr>
        <w:t>de 2020</w:t>
      </w:r>
      <w:r w:rsidRPr="00C254F2">
        <w:rPr>
          <w:rFonts w:ascii="Times New Roman" w:hAnsi="Times New Roman"/>
          <w:sz w:val="26"/>
          <w:szCs w:val="26"/>
        </w:rPr>
        <w:t>.</w:t>
      </w:r>
    </w:p>
    <w:p w:rsidR="000020D1" w:rsidRPr="00C254F2" w:rsidRDefault="00AD0F44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C254F2">
        <w:rPr>
          <w:rFonts w:ascii="Times New Roman" w:hAnsi="Times New Roman"/>
          <w:sz w:val="26"/>
          <w:szCs w:val="26"/>
        </w:rPr>
        <w:t>P</w:t>
      </w:r>
      <w:r w:rsidR="000020D1" w:rsidRPr="00C254F2">
        <w:rPr>
          <w:rFonts w:ascii="Times New Roman" w:hAnsi="Times New Roman"/>
          <w:sz w:val="26"/>
          <w:szCs w:val="26"/>
        </w:rPr>
        <w:t xml:space="preserve">residente: </w:t>
      </w:r>
      <w:r w:rsidR="0057310A" w:rsidRPr="00C254F2">
        <w:rPr>
          <w:rFonts w:ascii="Times New Roman" w:hAnsi="Times New Roman"/>
          <w:sz w:val="26"/>
          <w:szCs w:val="26"/>
        </w:rPr>
        <w:t>MOACYR DE GODOY NETO</w:t>
      </w:r>
      <w:r w:rsidR="008C54F0" w:rsidRPr="00C254F2">
        <w:rPr>
          <w:rFonts w:ascii="Times New Roman" w:hAnsi="Times New Roman"/>
          <w:sz w:val="26"/>
          <w:szCs w:val="26"/>
        </w:rPr>
        <w:t>.</w:t>
      </w:r>
    </w:p>
    <w:p w:rsidR="00B62FD6" w:rsidRPr="00C254F2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C254F2">
        <w:rPr>
          <w:rFonts w:ascii="Times New Roman" w:hAnsi="Times New Roman"/>
          <w:sz w:val="26"/>
          <w:szCs w:val="26"/>
        </w:rPr>
        <w:t xml:space="preserve">1° Secretário: </w:t>
      </w:r>
      <w:r w:rsidR="00E5236A" w:rsidRPr="00C254F2">
        <w:rPr>
          <w:rFonts w:ascii="Times New Roman" w:hAnsi="Times New Roman"/>
          <w:sz w:val="26"/>
          <w:szCs w:val="26"/>
        </w:rPr>
        <w:t>JAIME RODRIGUES MOIRINHO</w:t>
      </w:r>
      <w:r w:rsidR="00DA32C3" w:rsidRPr="00C254F2">
        <w:rPr>
          <w:rFonts w:ascii="Times New Roman" w:hAnsi="Times New Roman"/>
          <w:sz w:val="26"/>
          <w:szCs w:val="26"/>
        </w:rPr>
        <w:t>.</w:t>
      </w:r>
    </w:p>
    <w:p w:rsidR="00C10E7F" w:rsidRPr="00C254F2" w:rsidRDefault="0057310A" w:rsidP="008C54F0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C254F2">
        <w:rPr>
          <w:rFonts w:ascii="Times New Roman" w:hAnsi="Times New Roman"/>
          <w:sz w:val="26"/>
          <w:szCs w:val="26"/>
        </w:rPr>
        <w:t xml:space="preserve">Iniciando os trabalhos às 15h10min, o </w:t>
      </w:r>
      <w:r w:rsidR="00982190" w:rsidRPr="00C254F2">
        <w:rPr>
          <w:rFonts w:ascii="Times New Roman" w:hAnsi="Times New Roman"/>
          <w:sz w:val="26"/>
          <w:szCs w:val="26"/>
        </w:rPr>
        <w:t xml:space="preserve">Presidente cumprimenta os presentes e </w:t>
      </w:r>
      <w:r w:rsidR="009330D4" w:rsidRPr="00C254F2">
        <w:rPr>
          <w:rFonts w:ascii="Times New Roman" w:hAnsi="Times New Roman"/>
          <w:sz w:val="26"/>
          <w:szCs w:val="26"/>
        </w:rPr>
        <w:t>solicita ao 1º Secr</w:t>
      </w:r>
      <w:r w:rsidR="00F872C7" w:rsidRPr="00C254F2">
        <w:rPr>
          <w:rFonts w:ascii="Times New Roman" w:hAnsi="Times New Roman"/>
          <w:sz w:val="26"/>
          <w:szCs w:val="26"/>
        </w:rPr>
        <w:t>etário</w:t>
      </w:r>
      <w:r w:rsidR="000B4C68" w:rsidRPr="00C254F2">
        <w:rPr>
          <w:rFonts w:ascii="Times New Roman" w:hAnsi="Times New Roman"/>
          <w:sz w:val="26"/>
          <w:szCs w:val="26"/>
        </w:rPr>
        <w:t xml:space="preserve"> para </w:t>
      </w:r>
      <w:r w:rsidR="004D555B" w:rsidRPr="00C254F2">
        <w:rPr>
          <w:rFonts w:ascii="Times New Roman" w:hAnsi="Times New Roman"/>
          <w:sz w:val="26"/>
          <w:szCs w:val="26"/>
        </w:rPr>
        <w:t xml:space="preserve">que faça a </w:t>
      </w:r>
      <w:r w:rsidR="00982190" w:rsidRPr="00C254F2">
        <w:rPr>
          <w:rFonts w:ascii="Times New Roman" w:hAnsi="Times New Roman"/>
          <w:sz w:val="26"/>
          <w:szCs w:val="26"/>
        </w:rPr>
        <w:t>chamada nominal dos Senhores Vereadores,</w:t>
      </w:r>
      <w:r w:rsidR="00F872C7" w:rsidRPr="00C254F2">
        <w:rPr>
          <w:rFonts w:ascii="Times New Roman" w:hAnsi="Times New Roman"/>
          <w:sz w:val="26"/>
          <w:szCs w:val="26"/>
        </w:rPr>
        <w:t xml:space="preserve"> </w:t>
      </w:r>
      <w:r w:rsidRPr="00C254F2">
        <w:rPr>
          <w:rFonts w:ascii="Times New Roman" w:hAnsi="Times New Roman"/>
          <w:sz w:val="26"/>
          <w:szCs w:val="26"/>
        </w:rPr>
        <w:t>todos presentes.</w:t>
      </w:r>
      <w:r w:rsidR="008C54F0" w:rsidRPr="00C254F2">
        <w:rPr>
          <w:rFonts w:ascii="Times New Roman" w:hAnsi="Times New Roman"/>
          <w:sz w:val="26"/>
          <w:szCs w:val="26"/>
        </w:rPr>
        <w:t xml:space="preserve"> </w:t>
      </w:r>
      <w:r w:rsidRPr="00C254F2">
        <w:rPr>
          <w:rFonts w:ascii="Times New Roman" w:hAnsi="Times New Roman"/>
          <w:sz w:val="26"/>
          <w:szCs w:val="26"/>
        </w:rPr>
        <w:t xml:space="preserve">Em seguida o </w:t>
      </w:r>
      <w:r w:rsidR="005909F4" w:rsidRPr="00C254F2">
        <w:rPr>
          <w:rFonts w:ascii="Times New Roman" w:hAnsi="Times New Roman"/>
          <w:sz w:val="26"/>
          <w:szCs w:val="26"/>
        </w:rPr>
        <w:t xml:space="preserve">Presidente </w:t>
      </w:r>
      <w:r w:rsidR="002C04CC" w:rsidRPr="00C254F2">
        <w:rPr>
          <w:rFonts w:ascii="Times New Roman" w:hAnsi="Times New Roman"/>
          <w:sz w:val="26"/>
          <w:szCs w:val="26"/>
        </w:rPr>
        <w:t xml:space="preserve">convida </w:t>
      </w:r>
      <w:r w:rsidR="006E27F9" w:rsidRPr="00C254F2">
        <w:rPr>
          <w:rFonts w:ascii="Times New Roman" w:hAnsi="Times New Roman"/>
          <w:sz w:val="26"/>
          <w:szCs w:val="26"/>
        </w:rPr>
        <w:t>o ve</w:t>
      </w:r>
      <w:r w:rsidR="00F872C7" w:rsidRPr="00C254F2">
        <w:rPr>
          <w:rFonts w:ascii="Times New Roman" w:hAnsi="Times New Roman"/>
          <w:sz w:val="26"/>
          <w:szCs w:val="26"/>
        </w:rPr>
        <w:t xml:space="preserve">reador </w:t>
      </w:r>
      <w:r w:rsidRPr="00C254F2">
        <w:rPr>
          <w:rFonts w:ascii="Times New Roman" w:hAnsi="Times New Roman"/>
          <w:sz w:val="26"/>
          <w:szCs w:val="26"/>
        </w:rPr>
        <w:t>Marcelo Ferreira de Aguiar</w:t>
      </w:r>
      <w:r w:rsidR="002C04CC" w:rsidRPr="00C254F2">
        <w:rPr>
          <w:rFonts w:ascii="Times New Roman" w:hAnsi="Times New Roman"/>
          <w:sz w:val="26"/>
          <w:szCs w:val="26"/>
        </w:rPr>
        <w:t xml:space="preserve"> </w:t>
      </w:r>
      <w:r w:rsidR="005909F4" w:rsidRPr="00C254F2">
        <w:rPr>
          <w:rFonts w:ascii="Times New Roman" w:hAnsi="Times New Roman"/>
          <w:sz w:val="26"/>
          <w:szCs w:val="26"/>
        </w:rPr>
        <w:t>para fazer a leitura de um trecho da “Bíblia Sagrad</w:t>
      </w:r>
      <w:r w:rsidR="00F00034" w:rsidRPr="00C254F2">
        <w:rPr>
          <w:rFonts w:ascii="Times New Roman" w:hAnsi="Times New Roman"/>
          <w:sz w:val="26"/>
          <w:szCs w:val="26"/>
        </w:rPr>
        <w:t>a</w:t>
      </w:r>
      <w:r w:rsidR="00DD0A22" w:rsidRPr="00C254F2">
        <w:rPr>
          <w:rFonts w:ascii="Times New Roman" w:hAnsi="Times New Roman"/>
          <w:sz w:val="26"/>
          <w:szCs w:val="26"/>
        </w:rPr>
        <w:t>”</w:t>
      </w:r>
      <w:r w:rsidR="00F00034" w:rsidRPr="00C254F2">
        <w:rPr>
          <w:rFonts w:ascii="Times New Roman" w:hAnsi="Times New Roman"/>
          <w:sz w:val="26"/>
          <w:szCs w:val="26"/>
        </w:rPr>
        <w:t>.</w:t>
      </w:r>
      <w:r w:rsidR="00DB6EE8" w:rsidRPr="00C254F2">
        <w:rPr>
          <w:rFonts w:ascii="Times New Roman" w:hAnsi="Times New Roman"/>
          <w:sz w:val="26"/>
          <w:szCs w:val="26"/>
        </w:rPr>
        <w:t xml:space="preserve"> </w:t>
      </w:r>
      <w:r w:rsidRPr="00C254F2">
        <w:rPr>
          <w:rFonts w:ascii="Times New Roman" w:hAnsi="Times New Roman"/>
          <w:sz w:val="26"/>
          <w:szCs w:val="26"/>
        </w:rPr>
        <w:t xml:space="preserve">O </w:t>
      </w:r>
      <w:r w:rsidR="006F668C" w:rsidRPr="00C254F2">
        <w:rPr>
          <w:rFonts w:ascii="Times New Roman" w:hAnsi="Times New Roman"/>
          <w:sz w:val="26"/>
          <w:szCs w:val="26"/>
        </w:rPr>
        <w:t xml:space="preserve">Presidente coloca em </w:t>
      </w:r>
      <w:r w:rsidR="0037548D" w:rsidRPr="00C254F2">
        <w:rPr>
          <w:rFonts w:ascii="Times New Roman" w:hAnsi="Times New Roman"/>
          <w:sz w:val="26"/>
          <w:szCs w:val="26"/>
        </w:rPr>
        <w:t xml:space="preserve">votação a </w:t>
      </w:r>
      <w:r w:rsidRPr="00C254F2">
        <w:rPr>
          <w:rFonts w:ascii="Times New Roman" w:hAnsi="Times New Roman"/>
          <w:sz w:val="26"/>
          <w:szCs w:val="26"/>
        </w:rPr>
        <w:t>Ata da 03</w:t>
      </w:r>
      <w:r w:rsidR="000B4C68" w:rsidRPr="00C254F2">
        <w:rPr>
          <w:rFonts w:ascii="Times New Roman" w:hAnsi="Times New Roman"/>
          <w:sz w:val="26"/>
          <w:szCs w:val="26"/>
        </w:rPr>
        <w:t>ª Sessão Ordinária, da 4</w:t>
      </w:r>
      <w:r w:rsidR="006E27F9" w:rsidRPr="00C254F2">
        <w:rPr>
          <w:rFonts w:ascii="Times New Roman" w:hAnsi="Times New Roman"/>
          <w:sz w:val="26"/>
          <w:szCs w:val="26"/>
        </w:rPr>
        <w:t>ª Sessão Legislativa Ordinária, do 2º Biênio, da 7ª Legislatura, da Câmara Municipal de A</w:t>
      </w:r>
      <w:r w:rsidR="000B4C68" w:rsidRPr="00C254F2">
        <w:rPr>
          <w:rFonts w:ascii="Times New Roman" w:hAnsi="Times New Roman"/>
          <w:sz w:val="26"/>
          <w:szCs w:val="26"/>
        </w:rPr>
        <w:t>r</w:t>
      </w:r>
      <w:r w:rsidRPr="00C254F2">
        <w:rPr>
          <w:rFonts w:ascii="Times New Roman" w:hAnsi="Times New Roman"/>
          <w:sz w:val="26"/>
          <w:szCs w:val="26"/>
        </w:rPr>
        <w:t>açariguama, realizada aos dezoito</w:t>
      </w:r>
      <w:r w:rsidR="000B4C68" w:rsidRPr="00C254F2">
        <w:rPr>
          <w:rFonts w:ascii="Times New Roman" w:hAnsi="Times New Roman"/>
          <w:sz w:val="26"/>
          <w:szCs w:val="26"/>
        </w:rPr>
        <w:t xml:space="preserve"> dias do mês de fevereiro de 2020</w:t>
      </w:r>
      <w:r w:rsidR="006E27F9" w:rsidRPr="00C254F2">
        <w:rPr>
          <w:rFonts w:ascii="Times New Roman" w:hAnsi="Times New Roman"/>
          <w:sz w:val="26"/>
          <w:szCs w:val="26"/>
        </w:rPr>
        <w:t>, aprovada.</w:t>
      </w:r>
      <w:r w:rsidR="008C54F0" w:rsidRPr="00C254F2">
        <w:rPr>
          <w:rFonts w:ascii="Times New Roman" w:hAnsi="Times New Roman"/>
          <w:sz w:val="26"/>
          <w:szCs w:val="26"/>
        </w:rPr>
        <w:t xml:space="preserve"> </w:t>
      </w:r>
      <w:r w:rsidRPr="00C254F2">
        <w:rPr>
          <w:rFonts w:ascii="Times New Roman" w:hAnsi="Times New Roman"/>
          <w:sz w:val="26"/>
          <w:szCs w:val="26"/>
        </w:rPr>
        <w:t xml:space="preserve">O </w:t>
      </w:r>
      <w:r w:rsidR="00334B10" w:rsidRPr="00C254F2">
        <w:rPr>
          <w:rFonts w:ascii="Times New Roman" w:hAnsi="Times New Roman"/>
          <w:sz w:val="26"/>
          <w:szCs w:val="26"/>
        </w:rPr>
        <w:t xml:space="preserve">Presidente solicita ao </w:t>
      </w:r>
      <w:r w:rsidR="000B2424" w:rsidRPr="00C254F2">
        <w:rPr>
          <w:rFonts w:ascii="Times New Roman" w:hAnsi="Times New Roman"/>
          <w:sz w:val="26"/>
          <w:szCs w:val="26"/>
        </w:rPr>
        <w:t>1º S</w:t>
      </w:r>
      <w:r w:rsidR="001F3832" w:rsidRPr="00C254F2">
        <w:rPr>
          <w:rFonts w:ascii="Times New Roman" w:hAnsi="Times New Roman"/>
          <w:sz w:val="26"/>
          <w:szCs w:val="26"/>
        </w:rPr>
        <w:t>ecretário</w:t>
      </w:r>
      <w:r w:rsidR="00CD23DC" w:rsidRPr="00C254F2">
        <w:rPr>
          <w:rFonts w:ascii="Times New Roman" w:hAnsi="Times New Roman"/>
          <w:sz w:val="26"/>
          <w:szCs w:val="26"/>
        </w:rPr>
        <w:t xml:space="preserve"> </w:t>
      </w:r>
      <w:r w:rsidR="00334B10" w:rsidRPr="00C254F2">
        <w:rPr>
          <w:rFonts w:ascii="Times New Roman" w:hAnsi="Times New Roman"/>
          <w:sz w:val="26"/>
          <w:szCs w:val="26"/>
        </w:rPr>
        <w:t>para que faça a leitura das matérias que constam para o “Expediente”</w:t>
      </w:r>
      <w:r w:rsidR="002C04CC" w:rsidRPr="00C254F2">
        <w:rPr>
          <w:rFonts w:ascii="Times New Roman" w:hAnsi="Times New Roman"/>
          <w:sz w:val="26"/>
          <w:szCs w:val="26"/>
        </w:rPr>
        <w:t>:</w:t>
      </w:r>
      <w:r w:rsidR="00517FBF" w:rsidRPr="00C254F2">
        <w:rPr>
          <w:rFonts w:ascii="Times New Roman" w:hAnsi="Times New Roman"/>
          <w:sz w:val="26"/>
          <w:szCs w:val="26"/>
        </w:rPr>
        <w:t xml:space="preserve"> </w:t>
      </w:r>
      <w:r w:rsidR="00DD0A22" w:rsidRPr="00C254F2">
        <w:rPr>
          <w:rFonts w:ascii="Times New Roman" w:hAnsi="Times New Roman"/>
          <w:sz w:val="26"/>
          <w:szCs w:val="26"/>
        </w:rPr>
        <w:t xml:space="preserve">Leitura do Ofício nº </w:t>
      </w:r>
      <w:r w:rsidRPr="00C254F2">
        <w:rPr>
          <w:rFonts w:ascii="Times New Roman" w:hAnsi="Times New Roman"/>
          <w:sz w:val="26"/>
          <w:szCs w:val="26"/>
        </w:rPr>
        <w:t>183</w:t>
      </w:r>
      <w:r w:rsidR="000B4C68" w:rsidRPr="00C254F2">
        <w:rPr>
          <w:rFonts w:ascii="Times New Roman" w:hAnsi="Times New Roman"/>
          <w:sz w:val="26"/>
          <w:szCs w:val="26"/>
        </w:rPr>
        <w:t xml:space="preserve">/2020-GP que encaminha </w:t>
      </w:r>
      <w:r w:rsidRPr="00C254F2">
        <w:rPr>
          <w:rFonts w:ascii="Times New Roman" w:hAnsi="Times New Roman"/>
          <w:sz w:val="26"/>
          <w:szCs w:val="26"/>
        </w:rPr>
        <w:t>o Projeto de Lei nº 053</w:t>
      </w:r>
      <w:r w:rsidR="00767F0A">
        <w:rPr>
          <w:rFonts w:ascii="Times New Roman" w:hAnsi="Times New Roman"/>
          <w:sz w:val="26"/>
          <w:szCs w:val="26"/>
        </w:rPr>
        <w:t>/2020 que dispõe sobre</w:t>
      </w:r>
      <w:r w:rsidRPr="00C254F2">
        <w:rPr>
          <w:rFonts w:ascii="Times New Roman" w:hAnsi="Times New Roman"/>
          <w:iCs/>
          <w:sz w:val="26"/>
          <w:szCs w:val="26"/>
        </w:rPr>
        <w:t>: "Autoriza ao Poder Executivo de ARAÇARIGUAMA-SP, a abertura de Crédito Adicional Especial na Lei Orçamentária do Exercício de 2020, objetivando o atendimento de</w:t>
      </w:r>
      <w:r w:rsidRPr="00C254F2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C254F2">
        <w:rPr>
          <w:rFonts w:ascii="Times New Roman" w:hAnsi="Times New Roman"/>
          <w:iCs/>
          <w:sz w:val="26"/>
          <w:szCs w:val="26"/>
        </w:rPr>
        <w:t>despesas previdenciárias e investimentos, com recursos transferidos pela União, vinculadas aos recursos oriundos da Cessão Onerosa do Bônus de Assinatura do Pré-Sal, na forma que especifica"</w:t>
      </w:r>
      <w:r w:rsidR="003E7641" w:rsidRPr="00767F0A">
        <w:rPr>
          <w:rFonts w:ascii="Times New Roman" w:hAnsi="Times New Roman"/>
          <w:iCs/>
          <w:sz w:val="26"/>
          <w:szCs w:val="26"/>
        </w:rPr>
        <w:t>;</w:t>
      </w:r>
      <w:r w:rsidR="008C54F0" w:rsidRPr="00C254F2">
        <w:rPr>
          <w:rFonts w:ascii="Times New Roman" w:hAnsi="Times New Roman"/>
          <w:sz w:val="26"/>
          <w:szCs w:val="26"/>
        </w:rPr>
        <w:t xml:space="preserve"> </w:t>
      </w:r>
      <w:r w:rsidR="003E7641" w:rsidRPr="00C254F2">
        <w:rPr>
          <w:rFonts w:ascii="Times New Roman" w:hAnsi="Times New Roman"/>
          <w:sz w:val="26"/>
          <w:szCs w:val="26"/>
        </w:rPr>
        <w:t xml:space="preserve">Leitura do Ofício nº 189/2020-GP que encaminha o Projeto de Lei nº 054/2020 </w:t>
      </w:r>
      <w:r w:rsidR="003E7641" w:rsidRPr="00767F0A">
        <w:rPr>
          <w:rFonts w:ascii="Times New Roman" w:hAnsi="Times New Roman"/>
          <w:sz w:val="26"/>
          <w:szCs w:val="26"/>
        </w:rPr>
        <w:t>que d</w:t>
      </w:r>
      <w:r w:rsidR="003E7641" w:rsidRPr="00767F0A">
        <w:rPr>
          <w:rFonts w:ascii="Times New Roman" w:hAnsi="Times New Roman"/>
          <w:iCs/>
          <w:sz w:val="26"/>
          <w:szCs w:val="26"/>
        </w:rPr>
        <w:t>ispõe sobre: "Autoriza a</w:t>
      </w:r>
      <w:r w:rsidR="003E7641" w:rsidRPr="00C254F2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3E7641" w:rsidRPr="00C254F2">
        <w:rPr>
          <w:rFonts w:ascii="Times New Roman" w:hAnsi="Times New Roman"/>
          <w:iCs/>
          <w:sz w:val="26"/>
          <w:szCs w:val="26"/>
        </w:rPr>
        <w:t>abertura de Crédito Adicional Especial e dá outras providências";</w:t>
      </w:r>
      <w:r w:rsidR="008C54F0" w:rsidRPr="00C254F2">
        <w:rPr>
          <w:rFonts w:ascii="Times New Roman" w:hAnsi="Times New Roman"/>
          <w:sz w:val="26"/>
          <w:szCs w:val="26"/>
        </w:rPr>
        <w:t xml:space="preserve"> </w:t>
      </w:r>
      <w:r w:rsidR="003E7641" w:rsidRPr="00C254F2">
        <w:rPr>
          <w:rFonts w:ascii="Times New Roman" w:hAnsi="Times New Roman"/>
          <w:sz w:val="26"/>
          <w:szCs w:val="26"/>
        </w:rPr>
        <w:t>Leitura das indicações nºs 05/2020 e 06/2020.</w:t>
      </w:r>
      <w:r w:rsidR="008C54F0" w:rsidRPr="00C254F2">
        <w:rPr>
          <w:rFonts w:ascii="Times New Roman" w:hAnsi="Times New Roman"/>
          <w:sz w:val="26"/>
          <w:szCs w:val="26"/>
        </w:rPr>
        <w:t xml:space="preserve"> </w:t>
      </w:r>
      <w:r w:rsidR="001F3832" w:rsidRPr="00C254F2">
        <w:rPr>
          <w:rFonts w:ascii="Times New Roman" w:hAnsi="Times New Roman"/>
          <w:sz w:val="26"/>
          <w:szCs w:val="26"/>
          <w:shd w:val="clear" w:color="auto" w:fill="FFFFFF"/>
        </w:rPr>
        <w:t>Leitura das demais correspondências.</w:t>
      </w:r>
      <w:r w:rsidR="00DB6EE8" w:rsidRPr="00C254F2">
        <w:rPr>
          <w:rFonts w:ascii="Times New Roman" w:hAnsi="Times New Roman"/>
          <w:sz w:val="26"/>
          <w:szCs w:val="26"/>
        </w:rPr>
        <w:t xml:space="preserve"> </w:t>
      </w:r>
      <w:r w:rsidR="00F57E94" w:rsidRPr="00C254F2">
        <w:rPr>
          <w:rFonts w:ascii="Times New Roman" w:hAnsi="Times New Roman"/>
          <w:sz w:val="26"/>
          <w:szCs w:val="26"/>
        </w:rPr>
        <w:t>Não havendo outras matérias para serem lidas, o Presidente passa para a “Tribuna Livre”, onde</w:t>
      </w:r>
      <w:r w:rsidR="00623BC6" w:rsidRPr="00C254F2">
        <w:rPr>
          <w:rFonts w:ascii="Times New Roman" w:hAnsi="Times New Roman"/>
          <w:sz w:val="26"/>
          <w:szCs w:val="26"/>
        </w:rPr>
        <w:t xml:space="preserve"> </w:t>
      </w:r>
      <w:r w:rsidR="00A5007E" w:rsidRPr="00C254F2">
        <w:rPr>
          <w:rFonts w:ascii="Times New Roman" w:hAnsi="Times New Roman"/>
          <w:sz w:val="26"/>
          <w:szCs w:val="26"/>
        </w:rPr>
        <w:t xml:space="preserve">faz uso da Tribuna os vereadores </w:t>
      </w:r>
      <w:r w:rsidR="003E7641" w:rsidRPr="00C254F2">
        <w:rPr>
          <w:rFonts w:ascii="Times New Roman" w:hAnsi="Times New Roman"/>
          <w:sz w:val="26"/>
          <w:szCs w:val="26"/>
        </w:rPr>
        <w:t>Jaime Rodrigues Moirinho, Helton da Van, Edmilson Antônio da Silva-Baixinho, Ademario Jesus Mendes, Nadivan Ferreira Maia. José Fernandes da Costa e Fábio Aymar.</w:t>
      </w:r>
      <w:r w:rsidR="008C54F0" w:rsidRPr="00C254F2">
        <w:rPr>
          <w:rFonts w:ascii="Times New Roman" w:hAnsi="Times New Roman"/>
          <w:sz w:val="26"/>
          <w:szCs w:val="26"/>
        </w:rPr>
        <w:t xml:space="preserve"> </w:t>
      </w:r>
      <w:r w:rsidR="00F57E94" w:rsidRPr="00C254F2">
        <w:rPr>
          <w:rFonts w:ascii="Times New Roman" w:hAnsi="Times New Roman"/>
          <w:sz w:val="26"/>
          <w:szCs w:val="26"/>
        </w:rPr>
        <w:t>Nada mais havendo pa</w:t>
      </w:r>
      <w:r w:rsidR="00D86C21" w:rsidRPr="00C254F2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C254F2">
        <w:rPr>
          <w:rFonts w:ascii="Times New Roman" w:hAnsi="Times New Roman"/>
          <w:sz w:val="26"/>
          <w:szCs w:val="26"/>
        </w:rPr>
        <w:t xml:space="preserve">“Expediente”, o Presidente suspende a Sessão pelo </w:t>
      </w:r>
      <w:r w:rsidR="00A80A0F" w:rsidRPr="00C254F2">
        <w:rPr>
          <w:rFonts w:ascii="Times New Roman" w:hAnsi="Times New Roman"/>
          <w:sz w:val="26"/>
          <w:szCs w:val="26"/>
        </w:rPr>
        <w:t xml:space="preserve">prazo regimental de 15 minutos. </w:t>
      </w:r>
      <w:r w:rsidR="00F57E94" w:rsidRPr="00C254F2">
        <w:rPr>
          <w:rFonts w:ascii="Times New Roman" w:hAnsi="Times New Roman"/>
          <w:sz w:val="26"/>
          <w:szCs w:val="26"/>
        </w:rPr>
        <w:t>Voltando aos trabalhos, o Presidente solicita ao</w:t>
      </w:r>
      <w:r w:rsidR="00CF3B0A" w:rsidRPr="00C254F2">
        <w:rPr>
          <w:rFonts w:ascii="Times New Roman" w:hAnsi="Times New Roman"/>
          <w:sz w:val="26"/>
          <w:szCs w:val="26"/>
        </w:rPr>
        <w:t xml:space="preserve"> 1º Secretário </w:t>
      </w:r>
      <w:r w:rsidR="00F57E94" w:rsidRPr="00C254F2">
        <w:rPr>
          <w:rFonts w:ascii="Times New Roman" w:hAnsi="Times New Roman"/>
          <w:sz w:val="26"/>
          <w:szCs w:val="26"/>
        </w:rPr>
        <w:t xml:space="preserve">para que faça a chamada nominal dos Senhores Vereadores, </w:t>
      </w:r>
      <w:r w:rsidR="003E7641" w:rsidRPr="00C254F2">
        <w:rPr>
          <w:rFonts w:ascii="Times New Roman" w:hAnsi="Times New Roman"/>
          <w:sz w:val="26"/>
          <w:szCs w:val="26"/>
        </w:rPr>
        <w:t>todos presentes.</w:t>
      </w:r>
      <w:r w:rsidR="008C54F0" w:rsidRPr="00C254F2">
        <w:rPr>
          <w:rFonts w:ascii="Times New Roman" w:hAnsi="Times New Roman"/>
          <w:sz w:val="26"/>
          <w:szCs w:val="26"/>
        </w:rPr>
        <w:t xml:space="preserve"> </w:t>
      </w:r>
      <w:r w:rsidR="00F57E94" w:rsidRPr="00C254F2">
        <w:rPr>
          <w:rFonts w:ascii="Times New Roman" w:hAnsi="Times New Roman"/>
          <w:sz w:val="26"/>
          <w:szCs w:val="26"/>
        </w:rPr>
        <w:t>O Presidente declara aberta a “Ordem do Dia”, onde é reservada para a discussão e deliberação de maté</w:t>
      </w:r>
      <w:r w:rsidR="003E7641" w:rsidRPr="00C254F2">
        <w:rPr>
          <w:rFonts w:ascii="Times New Roman" w:hAnsi="Times New Roman"/>
          <w:sz w:val="26"/>
          <w:szCs w:val="26"/>
        </w:rPr>
        <w:t>rias constantes no Edital n° 04</w:t>
      </w:r>
      <w:r w:rsidR="006517EB" w:rsidRPr="00C254F2">
        <w:rPr>
          <w:rFonts w:ascii="Times New Roman" w:hAnsi="Times New Roman"/>
          <w:sz w:val="26"/>
          <w:szCs w:val="26"/>
        </w:rPr>
        <w:t>/2020</w:t>
      </w:r>
      <w:r w:rsidR="00F57E94" w:rsidRPr="00C254F2">
        <w:rPr>
          <w:rFonts w:ascii="Times New Roman" w:hAnsi="Times New Roman"/>
          <w:sz w:val="26"/>
          <w:szCs w:val="26"/>
        </w:rPr>
        <w:t xml:space="preserve">, e como é do conhecimento </w:t>
      </w:r>
      <w:r w:rsidR="00D86C21" w:rsidRPr="00C254F2">
        <w:rPr>
          <w:rFonts w:ascii="Times New Roman" w:hAnsi="Times New Roman"/>
          <w:sz w:val="26"/>
          <w:szCs w:val="26"/>
        </w:rPr>
        <w:t xml:space="preserve">dos Senhores Vereadores, </w:t>
      </w:r>
      <w:r w:rsidR="006517EB" w:rsidRPr="00C254F2">
        <w:rPr>
          <w:rFonts w:ascii="Times New Roman" w:hAnsi="Times New Roman"/>
          <w:sz w:val="26"/>
          <w:szCs w:val="26"/>
        </w:rPr>
        <w:t xml:space="preserve">não </w:t>
      </w:r>
      <w:r w:rsidR="00910068" w:rsidRPr="00C254F2">
        <w:rPr>
          <w:rFonts w:ascii="Times New Roman" w:hAnsi="Times New Roman"/>
          <w:sz w:val="26"/>
          <w:szCs w:val="26"/>
        </w:rPr>
        <w:t>consta</w:t>
      </w:r>
      <w:r w:rsidR="00623569" w:rsidRPr="00C254F2">
        <w:rPr>
          <w:rFonts w:ascii="Times New Roman" w:hAnsi="Times New Roman"/>
          <w:sz w:val="26"/>
          <w:szCs w:val="26"/>
        </w:rPr>
        <w:t>m</w:t>
      </w:r>
      <w:r w:rsidR="00910068" w:rsidRPr="00C254F2">
        <w:rPr>
          <w:rFonts w:ascii="Times New Roman" w:hAnsi="Times New Roman"/>
          <w:sz w:val="26"/>
          <w:szCs w:val="26"/>
        </w:rPr>
        <w:t xml:space="preserve"> matéria</w:t>
      </w:r>
      <w:r w:rsidR="00623569" w:rsidRPr="00C254F2">
        <w:rPr>
          <w:rFonts w:ascii="Times New Roman" w:hAnsi="Times New Roman"/>
          <w:sz w:val="26"/>
          <w:szCs w:val="26"/>
        </w:rPr>
        <w:t>s</w:t>
      </w:r>
      <w:r w:rsidR="00910068" w:rsidRPr="00C254F2">
        <w:rPr>
          <w:rFonts w:ascii="Times New Roman" w:hAnsi="Times New Roman"/>
          <w:sz w:val="26"/>
          <w:szCs w:val="26"/>
        </w:rPr>
        <w:t xml:space="preserve"> a ser</w:t>
      </w:r>
      <w:r w:rsidR="00623569" w:rsidRPr="00C254F2">
        <w:rPr>
          <w:rFonts w:ascii="Times New Roman" w:hAnsi="Times New Roman"/>
          <w:sz w:val="26"/>
          <w:szCs w:val="26"/>
        </w:rPr>
        <w:t>em</w:t>
      </w:r>
      <w:r w:rsidR="00910068" w:rsidRPr="00C254F2">
        <w:rPr>
          <w:rFonts w:ascii="Times New Roman" w:hAnsi="Times New Roman"/>
          <w:sz w:val="26"/>
          <w:szCs w:val="26"/>
        </w:rPr>
        <w:t xml:space="preserve"> apreciada</w:t>
      </w:r>
      <w:r w:rsidR="00623569" w:rsidRPr="00C254F2">
        <w:rPr>
          <w:rFonts w:ascii="Times New Roman" w:hAnsi="Times New Roman"/>
          <w:sz w:val="26"/>
          <w:szCs w:val="26"/>
        </w:rPr>
        <w:t>s</w:t>
      </w:r>
      <w:r w:rsidR="006517EB" w:rsidRPr="00C254F2">
        <w:rPr>
          <w:rFonts w:ascii="Times New Roman" w:hAnsi="Times New Roman"/>
          <w:sz w:val="26"/>
          <w:szCs w:val="26"/>
        </w:rPr>
        <w:t>.</w:t>
      </w:r>
      <w:r w:rsidR="008C54F0" w:rsidRPr="00C254F2">
        <w:rPr>
          <w:rFonts w:ascii="Times New Roman" w:hAnsi="Times New Roman"/>
          <w:sz w:val="26"/>
          <w:szCs w:val="26"/>
        </w:rPr>
        <w:t xml:space="preserve"> </w:t>
      </w:r>
      <w:r w:rsidR="003E7641" w:rsidRPr="00C254F2">
        <w:rPr>
          <w:rFonts w:ascii="Times New Roman" w:hAnsi="Times New Roman"/>
          <w:sz w:val="26"/>
          <w:szCs w:val="26"/>
        </w:rPr>
        <w:t>O Presidente solicita ao 1º Secretário para que faça a leitura do Requerimento de Urgência Especial nº 01/2020 que dispõe sobre: “REQUEREMOS, nos termos regimentais, seja concedida tramitação em regime de urgência especial das seguintes proposituras:</w:t>
      </w:r>
      <w:r w:rsidR="003E7641" w:rsidRPr="003E7641">
        <w:rPr>
          <w:rFonts w:ascii="Times New Roman" w:hAnsi="Times New Roman"/>
          <w:sz w:val="26"/>
          <w:szCs w:val="26"/>
        </w:rPr>
        <w:t>- discussão e votação do Projeto de Lei nº 049/2020 que dispõe sobre: "Autoriza a abertura de Crédito Adicional Especial e dá outras providências”;</w:t>
      </w:r>
      <w:r w:rsidR="003E7641" w:rsidRPr="00C254F2">
        <w:rPr>
          <w:rFonts w:ascii="Times New Roman" w:hAnsi="Times New Roman"/>
          <w:sz w:val="26"/>
          <w:szCs w:val="26"/>
        </w:rPr>
        <w:t xml:space="preserve"> </w:t>
      </w:r>
      <w:r w:rsidR="003E7641" w:rsidRPr="003E7641">
        <w:rPr>
          <w:rFonts w:ascii="Times New Roman" w:hAnsi="Times New Roman"/>
          <w:sz w:val="26"/>
          <w:szCs w:val="26"/>
        </w:rPr>
        <w:t>- discussão e votação do Projeto de Lei nº 050/2020 que dispõe sobre: "Autoriza abertura de Crédito Adicional Especial e dá outras providências.";</w:t>
      </w:r>
      <w:r w:rsidR="003E7641" w:rsidRPr="00C254F2">
        <w:rPr>
          <w:rFonts w:ascii="Times New Roman" w:hAnsi="Times New Roman"/>
          <w:sz w:val="26"/>
          <w:szCs w:val="26"/>
        </w:rPr>
        <w:t xml:space="preserve"> </w:t>
      </w:r>
      <w:r w:rsidR="003E7641" w:rsidRPr="003E7641">
        <w:rPr>
          <w:rFonts w:ascii="Times New Roman" w:hAnsi="Times New Roman"/>
          <w:sz w:val="26"/>
          <w:szCs w:val="26"/>
        </w:rPr>
        <w:t>- discussão e votação do Projeto de Lei nº 052/2020 que dispõe sobre: "Autoriza a abertura de Crédito Adicional Especial e dá outras providências.";</w:t>
      </w:r>
      <w:r w:rsidR="003E7641" w:rsidRPr="00C254F2">
        <w:rPr>
          <w:rFonts w:ascii="Times New Roman" w:hAnsi="Times New Roman"/>
          <w:sz w:val="26"/>
          <w:szCs w:val="26"/>
        </w:rPr>
        <w:t xml:space="preserve"> </w:t>
      </w:r>
      <w:r w:rsidR="003E7641" w:rsidRPr="003E7641">
        <w:rPr>
          <w:rFonts w:ascii="Times New Roman" w:hAnsi="Times New Roman"/>
          <w:sz w:val="26"/>
          <w:szCs w:val="26"/>
        </w:rPr>
        <w:t xml:space="preserve">- discussão e votação do Projeto de Lei nº 053/2020 que dispõe sobre: "Autoriza ao Poder Executivo de ARAÇARIGUAMA-SP, a abertura de Crédito Adicional Especial na Lei Orçamentária do Exercício de 2020, objetivando o atendimento de despesas previdenciárias e investimentos, com recursos transferidos pela União, vinculadas aos recursos oriundos da Cessão Onerosa do Bônus de Assinatura do Pré-Sal, na forma </w:t>
      </w:r>
      <w:r w:rsidR="00706F04">
        <w:rPr>
          <w:rFonts w:ascii="Times New Roman" w:hAnsi="Times New Roman"/>
          <w:sz w:val="26"/>
          <w:szCs w:val="26"/>
        </w:rPr>
        <w:t>que especifica</w:t>
      </w:r>
      <w:bookmarkStart w:id="0" w:name="_GoBack"/>
      <w:bookmarkEnd w:id="0"/>
      <w:r w:rsidR="003E7641" w:rsidRPr="003E7641">
        <w:rPr>
          <w:rFonts w:ascii="Times New Roman" w:hAnsi="Times New Roman"/>
          <w:sz w:val="26"/>
          <w:szCs w:val="26"/>
        </w:rPr>
        <w:t>”; e</w:t>
      </w:r>
      <w:r w:rsidR="003E7641" w:rsidRPr="00C254F2">
        <w:rPr>
          <w:rFonts w:ascii="Times New Roman" w:hAnsi="Times New Roman"/>
          <w:sz w:val="26"/>
          <w:szCs w:val="26"/>
        </w:rPr>
        <w:t xml:space="preserve"> </w:t>
      </w:r>
      <w:r w:rsidR="003E7641" w:rsidRPr="003E7641">
        <w:rPr>
          <w:rFonts w:ascii="Times New Roman" w:hAnsi="Times New Roman"/>
          <w:sz w:val="26"/>
          <w:szCs w:val="26"/>
        </w:rPr>
        <w:t>- discussão e votação do Projeto de Lei nº 054/2020 que dispõe sobre: "Autoriza a abertura de Crédito Adicional Especial e dá outras providências”.</w:t>
      </w:r>
      <w:r w:rsidR="0095301E" w:rsidRPr="00C254F2">
        <w:rPr>
          <w:rFonts w:ascii="Times New Roman" w:hAnsi="Times New Roman"/>
          <w:sz w:val="26"/>
          <w:szCs w:val="26"/>
        </w:rPr>
        <w:t xml:space="preserve"> Votação do Requerimento de Urgência Especial nº 01/2020, aprovado.</w:t>
      </w:r>
      <w:r w:rsidR="008C54F0" w:rsidRPr="00C254F2">
        <w:rPr>
          <w:rFonts w:ascii="Times New Roman" w:hAnsi="Times New Roman"/>
          <w:sz w:val="26"/>
          <w:szCs w:val="26"/>
        </w:rPr>
        <w:t xml:space="preserve"> </w:t>
      </w:r>
      <w:r w:rsidR="00DE7BCC" w:rsidRPr="00C254F2">
        <w:rPr>
          <w:rFonts w:ascii="Times New Roman" w:hAnsi="Times New Roman"/>
          <w:sz w:val="26"/>
          <w:szCs w:val="26"/>
        </w:rPr>
        <w:t xml:space="preserve">Leitura, discussão e votação do </w:t>
      </w:r>
      <w:r w:rsidR="00DE7BCC" w:rsidRPr="003E7641">
        <w:rPr>
          <w:rFonts w:ascii="Times New Roman" w:hAnsi="Times New Roman"/>
          <w:sz w:val="26"/>
          <w:szCs w:val="26"/>
        </w:rPr>
        <w:t>Projeto de Lei nº 049/2020</w:t>
      </w:r>
      <w:r w:rsidR="00DE7BCC" w:rsidRPr="00C254F2">
        <w:rPr>
          <w:rFonts w:ascii="Times New Roman" w:hAnsi="Times New Roman"/>
          <w:sz w:val="26"/>
          <w:szCs w:val="26"/>
        </w:rPr>
        <w:t xml:space="preserve">, aprovado. </w:t>
      </w:r>
      <w:r w:rsidR="00DE7BCC" w:rsidRPr="00C254F2">
        <w:rPr>
          <w:rFonts w:ascii="Times New Roman" w:hAnsi="Times New Roman"/>
          <w:sz w:val="26"/>
          <w:szCs w:val="26"/>
        </w:rPr>
        <w:lastRenderedPageBreak/>
        <w:t xml:space="preserve">Leitura, discussão e votação do </w:t>
      </w:r>
      <w:r w:rsidR="00DE7BCC" w:rsidRPr="003E7641">
        <w:rPr>
          <w:rFonts w:ascii="Times New Roman" w:hAnsi="Times New Roman"/>
          <w:sz w:val="26"/>
          <w:szCs w:val="26"/>
        </w:rPr>
        <w:t>Projeto de Lei nº 050/2020</w:t>
      </w:r>
      <w:r w:rsidR="00DE7BCC" w:rsidRPr="00C254F2">
        <w:rPr>
          <w:rFonts w:ascii="Times New Roman" w:hAnsi="Times New Roman"/>
          <w:sz w:val="26"/>
          <w:szCs w:val="26"/>
        </w:rPr>
        <w:t xml:space="preserve">, aprovado. Leitura, discussão e votação do </w:t>
      </w:r>
      <w:r w:rsidR="00DE7BCC" w:rsidRPr="003E7641">
        <w:rPr>
          <w:rFonts w:ascii="Times New Roman" w:hAnsi="Times New Roman"/>
          <w:sz w:val="26"/>
          <w:szCs w:val="26"/>
        </w:rPr>
        <w:t>Projeto de Lei nº 052/2020</w:t>
      </w:r>
      <w:r w:rsidR="00DE7BCC" w:rsidRPr="00C254F2">
        <w:rPr>
          <w:rFonts w:ascii="Times New Roman" w:hAnsi="Times New Roman"/>
          <w:sz w:val="26"/>
          <w:szCs w:val="26"/>
        </w:rPr>
        <w:t xml:space="preserve">, aprovado. Leitura, discussão e votação do </w:t>
      </w:r>
      <w:r w:rsidR="00DE7BCC" w:rsidRPr="003E7641">
        <w:rPr>
          <w:rFonts w:ascii="Times New Roman" w:hAnsi="Times New Roman"/>
          <w:sz w:val="26"/>
          <w:szCs w:val="26"/>
        </w:rPr>
        <w:t>Projeto de Lei nº 053/2020</w:t>
      </w:r>
      <w:r w:rsidR="00DE7BCC" w:rsidRPr="00C254F2">
        <w:rPr>
          <w:rFonts w:ascii="Times New Roman" w:hAnsi="Times New Roman"/>
          <w:sz w:val="26"/>
          <w:szCs w:val="26"/>
        </w:rPr>
        <w:t xml:space="preserve">, aprovado. Leitura, discussão e votação do </w:t>
      </w:r>
      <w:r w:rsidR="00DE7BCC" w:rsidRPr="003E7641">
        <w:rPr>
          <w:rFonts w:ascii="Times New Roman" w:hAnsi="Times New Roman"/>
          <w:sz w:val="26"/>
          <w:szCs w:val="26"/>
        </w:rPr>
        <w:t>Projeto de Lei nº 054/2020</w:t>
      </w:r>
      <w:r w:rsidR="00DE7BCC" w:rsidRPr="00C254F2">
        <w:rPr>
          <w:rFonts w:ascii="Times New Roman" w:hAnsi="Times New Roman"/>
          <w:sz w:val="26"/>
          <w:szCs w:val="26"/>
        </w:rPr>
        <w:t>, aprovado.</w:t>
      </w:r>
      <w:r w:rsidR="008C54F0" w:rsidRPr="00C254F2">
        <w:rPr>
          <w:rFonts w:ascii="Times New Roman" w:hAnsi="Times New Roman"/>
          <w:sz w:val="26"/>
          <w:szCs w:val="26"/>
        </w:rPr>
        <w:t xml:space="preserve"> </w:t>
      </w:r>
      <w:r w:rsidR="00F57E94" w:rsidRPr="00C254F2">
        <w:rPr>
          <w:rFonts w:ascii="Times New Roman" w:hAnsi="Times New Roman"/>
          <w:sz w:val="26"/>
          <w:szCs w:val="26"/>
        </w:rPr>
        <w:t xml:space="preserve">O Presidente passa para a “Explicação Pessoal”, </w:t>
      </w:r>
      <w:r w:rsidR="00D9263B" w:rsidRPr="00C254F2">
        <w:rPr>
          <w:rFonts w:ascii="Times New Roman" w:hAnsi="Times New Roman"/>
          <w:sz w:val="26"/>
          <w:szCs w:val="26"/>
        </w:rPr>
        <w:t xml:space="preserve">onde faz uso os vereadores </w:t>
      </w:r>
      <w:r w:rsidR="008C54F0" w:rsidRPr="00C254F2">
        <w:rPr>
          <w:rFonts w:ascii="Times New Roman" w:hAnsi="Times New Roman"/>
          <w:sz w:val="26"/>
          <w:szCs w:val="26"/>
        </w:rPr>
        <w:t xml:space="preserve">Judivan Severino de Figueiredo, Edmilson Antônio da Silva-Baixinho, Ademario Jesus Mendes, Nadivan Ferreira Maia e Moacyr de Godoy Neto. </w:t>
      </w:r>
      <w:r w:rsidR="00F57E94" w:rsidRPr="00C254F2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8C54F0" w:rsidRPr="00C254F2">
        <w:rPr>
          <w:rFonts w:ascii="Times New Roman" w:hAnsi="Times New Roman"/>
          <w:sz w:val="26"/>
          <w:szCs w:val="26"/>
        </w:rPr>
        <w:t>17</w:t>
      </w:r>
      <w:r w:rsidR="00913081" w:rsidRPr="00C254F2">
        <w:rPr>
          <w:rFonts w:ascii="Times New Roman" w:hAnsi="Times New Roman"/>
          <w:sz w:val="26"/>
          <w:szCs w:val="26"/>
        </w:rPr>
        <w:t>h</w:t>
      </w:r>
      <w:r w:rsidR="008C54F0" w:rsidRPr="00C254F2">
        <w:rPr>
          <w:rFonts w:ascii="Times New Roman" w:hAnsi="Times New Roman"/>
          <w:sz w:val="26"/>
          <w:szCs w:val="26"/>
        </w:rPr>
        <w:t>10</w:t>
      </w:r>
      <w:r w:rsidR="003A5F37" w:rsidRPr="00C254F2">
        <w:rPr>
          <w:rFonts w:ascii="Times New Roman" w:hAnsi="Times New Roman"/>
          <w:sz w:val="26"/>
          <w:szCs w:val="26"/>
        </w:rPr>
        <w:t>min</w:t>
      </w:r>
      <w:r w:rsidR="00AB7746" w:rsidRPr="00C254F2">
        <w:rPr>
          <w:rFonts w:ascii="Times New Roman" w:hAnsi="Times New Roman"/>
          <w:sz w:val="26"/>
          <w:szCs w:val="26"/>
        </w:rPr>
        <w:t>,</w:t>
      </w:r>
      <w:r w:rsidR="008C54F0" w:rsidRPr="00C254F2">
        <w:rPr>
          <w:rFonts w:ascii="Times New Roman" w:hAnsi="Times New Roman"/>
          <w:sz w:val="26"/>
          <w:szCs w:val="26"/>
        </w:rPr>
        <w:t xml:space="preserve"> o </w:t>
      </w:r>
      <w:r w:rsidR="00F57E94" w:rsidRPr="00C254F2">
        <w:rPr>
          <w:rFonts w:ascii="Times New Roman" w:hAnsi="Times New Roman"/>
          <w:sz w:val="26"/>
          <w:szCs w:val="26"/>
        </w:rPr>
        <w:t>Presidente agradece aos munícipes pela presença e em nome de Deus e da d</w:t>
      </w:r>
      <w:r w:rsidR="006517EB" w:rsidRPr="00C254F2">
        <w:rPr>
          <w:rFonts w:ascii="Times New Roman" w:hAnsi="Times New Roman"/>
          <w:sz w:val="26"/>
          <w:szCs w:val="26"/>
        </w:rPr>
        <w:t>emocracia declara encerrada a 0</w:t>
      </w:r>
      <w:r w:rsidR="008C54F0" w:rsidRPr="00C254F2">
        <w:rPr>
          <w:rFonts w:ascii="Times New Roman" w:hAnsi="Times New Roman"/>
          <w:sz w:val="26"/>
          <w:szCs w:val="26"/>
        </w:rPr>
        <w:t>4</w:t>
      </w:r>
      <w:r w:rsidR="006517EB" w:rsidRPr="00C254F2">
        <w:rPr>
          <w:rFonts w:ascii="Times New Roman" w:hAnsi="Times New Roman"/>
          <w:sz w:val="26"/>
          <w:szCs w:val="26"/>
        </w:rPr>
        <w:t>ª Sessão Ordinária, da 4</w:t>
      </w:r>
      <w:r w:rsidR="00F57E94" w:rsidRPr="00C254F2">
        <w:rPr>
          <w:rFonts w:ascii="Times New Roman" w:hAnsi="Times New Roman"/>
          <w:sz w:val="26"/>
          <w:szCs w:val="26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C254F2">
        <w:rPr>
          <w:rFonts w:ascii="Times New Roman" w:hAnsi="Times New Roman"/>
          <w:sz w:val="26"/>
          <w:szCs w:val="26"/>
        </w:rPr>
        <w:t>mbros da Mesa Diretora. X-X-X-X-</w:t>
      </w:r>
      <w:r w:rsidR="00C254F2" w:rsidRPr="00C254F2">
        <w:rPr>
          <w:rFonts w:ascii="Times New Roman" w:hAnsi="Times New Roman"/>
          <w:sz w:val="26"/>
          <w:szCs w:val="26"/>
        </w:rPr>
        <w:t>X-X-X-X-X-X-X-X-</w:t>
      </w:r>
    </w:p>
    <w:p w:rsidR="00165AF5" w:rsidRDefault="00165AF5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7693F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7693F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7693F" w:rsidRPr="00C254F2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C54F0" w:rsidRPr="00C254F2" w:rsidTr="006B1121">
        <w:tc>
          <w:tcPr>
            <w:tcW w:w="9357" w:type="dxa"/>
          </w:tcPr>
          <w:p w:rsidR="008C54F0" w:rsidRPr="008C54F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>MOACYR DE GODOY NETO</w:t>
            </w:r>
          </w:p>
          <w:p w:rsidR="008C54F0" w:rsidRPr="008C54F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>Presidente</w:t>
            </w:r>
          </w:p>
          <w:p w:rsidR="008C54F0" w:rsidRPr="008C54F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8C54F0" w:rsidRPr="008C54F0" w:rsidRDefault="008C54F0" w:rsidP="008C5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8C54F0" w:rsidRPr="00C254F2" w:rsidTr="006B1121">
        <w:tc>
          <w:tcPr>
            <w:tcW w:w="4518" w:type="dxa"/>
          </w:tcPr>
          <w:p w:rsidR="008C54F0" w:rsidRPr="008C54F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>JUDIVAN SEVERINO DE FIGUEIRÊDO</w:t>
            </w:r>
          </w:p>
          <w:p w:rsidR="008C54F0" w:rsidRPr="008C54F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:rsidR="008C54F0" w:rsidRPr="008C54F0" w:rsidRDefault="008C54F0" w:rsidP="008C54F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C54F0" w:rsidRPr="008C54F0" w:rsidRDefault="008C54F0" w:rsidP="008C5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C54F0" w:rsidRPr="008C54F0" w:rsidRDefault="008C54F0" w:rsidP="008C5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:rsidR="008C54F0" w:rsidRPr="008C54F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8C54F0" w:rsidRPr="008C54F0" w:rsidRDefault="008C54F0" w:rsidP="008C54F0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8C54F0" w:rsidRPr="00C254F2" w:rsidTr="006B1121">
        <w:tc>
          <w:tcPr>
            <w:tcW w:w="4518" w:type="dxa"/>
            <w:hideMark/>
          </w:tcPr>
          <w:p w:rsidR="008C54F0" w:rsidRPr="008C54F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:rsidR="008C54F0" w:rsidRPr="008C54F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:rsidR="008C54F0" w:rsidRPr="008C54F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>EDMILSON ANTÔNIO DA SILVA-BAIXINHO</w:t>
            </w:r>
          </w:p>
          <w:p w:rsidR="008C54F0" w:rsidRPr="008C54F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4F0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:rsidR="008C54F0" w:rsidRPr="008C54F0" w:rsidRDefault="008C54F0" w:rsidP="008C5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EE8" w:rsidRPr="00C254F2" w:rsidRDefault="00DB6EE8" w:rsidP="008C5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B6EE8" w:rsidRPr="00C254F2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E8" w:rsidRDefault="00DB6EE8" w:rsidP="00571479">
      <w:pPr>
        <w:spacing w:after="0" w:line="240" w:lineRule="auto"/>
      </w:pPr>
      <w:r>
        <w:separator/>
      </w:r>
    </w:p>
  </w:endnote>
  <w:endnote w:type="continuationSeparator" w:id="0">
    <w:p w:rsidR="00DB6EE8" w:rsidRDefault="00DB6EE8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8" w:rsidRPr="00530DFF" w:rsidRDefault="005309CB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DB6EE8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706F04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="00DB6EE8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DB6EE8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706F04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DB6EE8" w:rsidRPr="00233F5E" w:rsidRDefault="00DB6EE8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E8" w:rsidRDefault="00DB6EE8" w:rsidP="00571479">
      <w:pPr>
        <w:spacing w:after="0" w:line="240" w:lineRule="auto"/>
      </w:pPr>
      <w:r>
        <w:separator/>
      </w:r>
    </w:p>
  </w:footnote>
  <w:footnote w:type="continuationSeparator" w:id="0">
    <w:p w:rsidR="00DB6EE8" w:rsidRDefault="00DB6EE8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8" w:rsidRDefault="00DB6EE8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A21F987"/>
  <w15:docId w15:val="{AF8DC70E-1FA4-4BFA-806C-26B07B8D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A180-6B46-4BF6-B41E-734D1B8E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17</cp:revision>
  <cp:lastPrinted>2020-03-09T14:34:00Z</cp:lastPrinted>
  <dcterms:created xsi:type="dcterms:W3CDTF">2020-02-12T12:14:00Z</dcterms:created>
  <dcterms:modified xsi:type="dcterms:W3CDTF">2020-03-09T14:34:00Z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