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7D44E1" w:rsidRDefault="000020D1" w:rsidP="00224C32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7D44E1">
        <w:rPr>
          <w:rFonts w:ascii="Times New Roman" w:hAnsi="Times New Roman"/>
          <w:sz w:val="24"/>
          <w:szCs w:val="24"/>
        </w:rPr>
        <w:t xml:space="preserve">Ata da </w:t>
      </w:r>
      <w:r w:rsidR="00C41D83" w:rsidRPr="007D44E1">
        <w:rPr>
          <w:rFonts w:ascii="Times New Roman" w:hAnsi="Times New Roman"/>
          <w:sz w:val="24"/>
          <w:szCs w:val="24"/>
        </w:rPr>
        <w:t>2</w:t>
      </w:r>
      <w:r w:rsidR="007D44E1" w:rsidRPr="007D44E1">
        <w:rPr>
          <w:rFonts w:ascii="Times New Roman" w:hAnsi="Times New Roman"/>
          <w:sz w:val="24"/>
          <w:szCs w:val="24"/>
        </w:rPr>
        <w:t>8</w:t>
      </w:r>
      <w:r w:rsidR="00DE47D1" w:rsidRPr="007D44E1">
        <w:rPr>
          <w:rFonts w:ascii="Times New Roman" w:hAnsi="Times New Roman"/>
          <w:sz w:val="24"/>
          <w:szCs w:val="24"/>
        </w:rPr>
        <w:t>ª</w:t>
      </w:r>
      <w:r w:rsidRPr="007D44E1">
        <w:rPr>
          <w:rFonts w:ascii="Times New Roman" w:hAnsi="Times New Roman"/>
          <w:sz w:val="24"/>
          <w:szCs w:val="24"/>
        </w:rPr>
        <w:t xml:space="preserve"> Sessão Ordinária, da </w:t>
      </w:r>
      <w:r w:rsidR="00334B10" w:rsidRPr="007D44E1">
        <w:rPr>
          <w:rFonts w:ascii="Times New Roman" w:hAnsi="Times New Roman"/>
          <w:sz w:val="24"/>
          <w:szCs w:val="24"/>
        </w:rPr>
        <w:t>3</w:t>
      </w:r>
      <w:r w:rsidR="00DE47D1" w:rsidRPr="007D44E1">
        <w:rPr>
          <w:rFonts w:ascii="Times New Roman" w:hAnsi="Times New Roman"/>
          <w:sz w:val="24"/>
          <w:szCs w:val="24"/>
        </w:rPr>
        <w:t>ª</w:t>
      </w:r>
      <w:r w:rsidRPr="007D44E1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7D44E1">
        <w:rPr>
          <w:rFonts w:ascii="Times New Roman" w:hAnsi="Times New Roman"/>
          <w:sz w:val="24"/>
          <w:szCs w:val="24"/>
        </w:rPr>
        <w:t>2</w:t>
      </w:r>
      <w:r w:rsidRPr="007D44E1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7D44E1">
        <w:rPr>
          <w:rFonts w:ascii="Times New Roman" w:hAnsi="Times New Roman"/>
          <w:sz w:val="24"/>
          <w:szCs w:val="24"/>
        </w:rPr>
        <w:t>7</w:t>
      </w:r>
      <w:r w:rsidRPr="007D44E1">
        <w:rPr>
          <w:rFonts w:ascii="Times New Roman" w:hAnsi="Times New Roman"/>
          <w:sz w:val="24"/>
          <w:szCs w:val="24"/>
        </w:rPr>
        <w:t>ª Legislatura, da Câmara Municipal de Araçariguama, realizada ao</w:t>
      </w:r>
      <w:r w:rsidR="000917F5" w:rsidRPr="007D44E1">
        <w:rPr>
          <w:rFonts w:ascii="Times New Roman" w:hAnsi="Times New Roman"/>
          <w:sz w:val="24"/>
          <w:szCs w:val="24"/>
        </w:rPr>
        <w:t>s dez</w:t>
      </w:r>
      <w:r w:rsidR="007D44E1" w:rsidRPr="007D44E1">
        <w:rPr>
          <w:rFonts w:ascii="Times New Roman" w:hAnsi="Times New Roman"/>
          <w:sz w:val="24"/>
          <w:szCs w:val="24"/>
        </w:rPr>
        <w:t>essete</w:t>
      </w:r>
      <w:r w:rsidR="000917F5" w:rsidRPr="007D44E1">
        <w:rPr>
          <w:rFonts w:ascii="Times New Roman" w:hAnsi="Times New Roman"/>
          <w:sz w:val="24"/>
          <w:szCs w:val="24"/>
        </w:rPr>
        <w:t xml:space="preserve"> </w:t>
      </w:r>
      <w:r w:rsidR="005313AB" w:rsidRPr="007D44E1">
        <w:rPr>
          <w:rFonts w:ascii="Times New Roman" w:hAnsi="Times New Roman"/>
          <w:sz w:val="24"/>
          <w:szCs w:val="24"/>
        </w:rPr>
        <w:t>dia</w:t>
      </w:r>
      <w:r w:rsidR="0097245E" w:rsidRPr="007D44E1">
        <w:rPr>
          <w:rFonts w:ascii="Times New Roman" w:hAnsi="Times New Roman"/>
          <w:sz w:val="24"/>
          <w:szCs w:val="24"/>
        </w:rPr>
        <w:t>s</w:t>
      </w:r>
      <w:r w:rsidRPr="007D44E1">
        <w:rPr>
          <w:rFonts w:ascii="Times New Roman" w:hAnsi="Times New Roman"/>
          <w:sz w:val="24"/>
          <w:szCs w:val="24"/>
        </w:rPr>
        <w:t xml:space="preserve"> do </w:t>
      </w:r>
      <w:r w:rsidR="000917F5" w:rsidRPr="007D44E1">
        <w:rPr>
          <w:rFonts w:ascii="Times New Roman" w:hAnsi="Times New Roman"/>
          <w:sz w:val="24"/>
          <w:szCs w:val="24"/>
        </w:rPr>
        <w:t xml:space="preserve">mês </w:t>
      </w:r>
      <w:r w:rsidR="00C41D83" w:rsidRPr="007D44E1">
        <w:rPr>
          <w:rFonts w:ascii="Times New Roman" w:hAnsi="Times New Roman"/>
          <w:sz w:val="24"/>
          <w:szCs w:val="24"/>
        </w:rPr>
        <w:t>de setembro</w:t>
      </w:r>
      <w:r w:rsidR="000917F5" w:rsidRPr="007D44E1">
        <w:rPr>
          <w:rFonts w:ascii="Times New Roman" w:hAnsi="Times New Roman"/>
          <w:sz w:val="24"/>
          <w:szCs w:val="24"/>
        </w:rPr>
        <w:t xml:space="preserve"> </w:t>
      </w:r>
      <w:r w:rsidRPr="007D44E1">
        <w:rPr>
          <w:rFonts w:ascii="Times New Roman" w:hAnsi="Times New Roman"/>
          <w:sz w:val="24"/>
          <w:szCs w:val="24"/>
        </w:rPr>
        <w:t>de 201</w:t>
      </w:r>
      <w:r w:rsidR="00E5236A" w:rsidRPr="007D44E1">
        <w:rPr>
          <w:rFonts w:ascii="Times New Roman" w:hAnsi="Times New Roman"/>
          <w:sz w:val="24"/>
          <w:szCs w:val="24"/>
        </w:rPr>
        <w:t>9</w:t>
      </w:r>
      <w:r w:rsidRPr="007D44E1">
        <w:rPr>
          <w:rFonts w:ascii="Times New Roman" w:hAnsi="Times New Roman"/>
          <w:sz w:val="24"/>
          <w:szCs w:val="24"/>
        </w:rPr>
        <w:t>.</w:t>
      </w:r>
    </w:p>
    <w:p w:rsidR="000020D1" w:rsidRPr="007D44E1" w:rsidRDefault="00AD0F44" w:rsidP="00224C3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D44E1">
        <w:rPr>
          <w:rFonts w:ascii="Times New Roman" w:hAnsi="Times New Roman"/>
          <w:b/>
          <w:sz w:val="24"/>
          <w:szCs w:val="24"/>
        </w:rPr>
        <w:t>P</w:t>
      </w:r>
      <w:r w:rsidR="000020D1" w:rsidRPr="007D44E1">
        <w:rPr>
          <w:rFonts w:ascii="Times New Roman" w:hAnsi="Times New Roman"/>
          <w:b/>
          <w:sz w:val="24"/>
          <w:szCs w:val="24"/>
        </w:rPr>
        <w:t xml:space="preserve">residente: </w:t>
      </w:r>
      <w:r w:rsidR="00683C0B" w:rsidRPr="007D44E1">
        <w:rPr>
          <w:rFonts w:ascii="Times New Roman" w:hAnsi="Times New Roman"/>
          <w:b/>
          <w:sz w:val="24"/>
          <w:szCs w:val="24"/>
        </w:rPr>
        <w:t>MOA</w:t>
      </w:r>
      <w:r w:rsidR="00E5236A" w:rsidRPr="007D44E1">
        <w:rPr>
          <w:rFonts w:ascii="Times New Roman" w:hAnsi="Times New Roman"/>
          <w:b/>
          <w:sz w:val="24"/>
          <w:szCs w:val="24"/>
        </w:rPr>
        <w:t>CYR DE GODOY NETO</w:t>
      </w:r>
      <w:r w:rsidRPr="007D44E1">
        <w:rPr>
          <w:rFonts w:ascii="Times New Roman" w:hAnsi="Times New Roman"/>
          <w:b/>
          <w:sz w:val="24"/>
          <w:szCs w:val="24"/>
        </w:rPr>
        <w:t>.</w:t>
      </w:r>
    </w:p>
    <w:p w:rsidR="0007163D" w:rsidRPr="007D44E1" w:rsidRDefault="000020D1" w:rsidP="0007163D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7D44E1">
        <w:rPr>
          <w:rFonts w:ascii="Times New Roman" w:hAnsi="Times New Roman"/>
          <w:b/>
          <w:sz w:val="24"/>
          <w:szCs w:val="24"/>
        </w:rPr>
        <w:t xml:space="preserve">1° Secretário: </w:t>
      </w:r>
      <w:r w:rsidR="00E5236A" w:rsidRPr="007D44E1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7D44E1">
        <w:rPr>
          <w:rFonts w:ascii="Times New Roman" w:hAnsi="Times New Roman"/>
          <w:b/>
          <w:i/>
          <w:sz w:val="24"/>
          <w:szCs w:val="24"/>
        </w:rPr>
        <w:t>.</w:t>
      </w:r>
    </w:p>
    <w:p w:rsidR="00132E41" w:rsidRPr="00FB1388" w:rsidRDefault="002C0A01" w:rsidP="00340CF9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FB1388">
        <w:rPr>
          <w:rFonts w:ascii="Times New Roman" w:hAnsi="Times New Roman"/>
          <w:sz w:val="24"/>
          <w:szCs w:val="24"/>
        </w:rPr>
        <w:t xml:space="preserve">Iniciando os trabalhos às </w:t>
      </w:r>
      <w:r w:rsidR="00FB1388" w:rsidRPr="00FB1388">
        <w:rPr>
          <w:rFonts w:ascii="Times New Roman" w:hAnsi="Times New Roman"/>
          <w:sz w:val="24"/>
          <w:szCs w:val="24"/>
        </w:rPr>
        <w:t>14</w:t>
      </w:r>
      <w:r w:rsidR="004B1BB2" w:rsidRPr="00FB1388">
        <w:rPr>
          <w:rFonts w:ascii="Times New Roman" w:hAnsi="Times New Roman"/>
          <w:sz w:val="24"/>
          <w:szCs w:val="24"/>
        </w:rPr>
        <w:t>h</w:t>
      </w:r>
      <w:r w:rsidR="00FB1388" w:rsidRPr="00FB1388">
        <w:rPr>
          <w:rFonts w:ascii="Times New Roman" w:hAnsi="Times New Roman"/>
          <w:sz w:val="24"/>
          <w:szCs w:val="24"/>
        </w:rPr>
        <w:t>51</w:t>
      </w:r>
      <w:r w:rsidR="00AE124C" w:rsidRPr="00FB1388">
        <w:rPr>
          <w:rFonts w:ascii="Times New Roman" w:hAnsi="Times New Roman"/>
          <w:sz w:val="24"/>
          <w:szCs w:val="24"/>
        </w:rPr>
        <w:t>min,</w:t>
      </w:r>
      <w:r w:rsidR="00F13988" w:rsidRPr="00FB1388">
        <w:rPr>
          <w:rFonts w:ascii="Times New Roman" w:hAnsi="Times New Roman"/>
          <w:sz w:val="24"/>
          <w:szCs w:val="24"/>
        </w:rPr>
        <w:t xml:space="preserve"> o</w:t>
      </w:r>
      <w:r w:rsidR="000917F5" w:rsidRPr="00FB1388">
        <w:rPr>
          <w:rFonts w:ascii="Times New Roman" w:hAnsi="Times New Roman"/>
          <w:sz w:val="24"/>
          <w:szCs w:val="24"/>
        </w:rPr>
        <w:t xml:space="preserve"> </w:t>
      </w:r>
      <w:r w:rsidR="00DE3484" w:rsidRPr="00FB1388">
        <w:rPr>
          <w:rFonts w:ascii="Times New Roman" w:hAnsi="Times New Roman"/>
          <w:sz w:val="24"/>
          <w:szCs w:val="24"/>
        </w:rPr>
        <w:t>P</w:t>
      </w:r>
      <w:r w:rsidR="00367D7D" w:rsidRPr="00FB1388">
        <w:rPr>
          <w:rFonts w:ascii="Times New Roman" w:hAnsi="Times New Roman"/>
          <w:sz w:val="24"/>
          <w:szCs w:val="24"/>
        </w:rPr>
        <w:t>residente cumprimenta os presentes</w:t>
      </w:r>
      <w:r w:rsidR="003C6956" w:rsidRPr="00FB1388">
        <w:rPr>
          <w:rFonts w:ascii="Times New Roman" w:hAnsi="Times New Roman"/>
          <w:sz w:val="24"/>
          <w:szCs w:val="24"/>
        </w:rPr>
        <w:t xml:space="preserve"> e </w:t>
      </w:r>
      <w:r w:rsidR="006104B5" w:rsidRPr="00FB1388">
        <w:rPr>
          <w:rFonts w:ascii="Times New Roman" w:hAnsi="Times New Roman"/>
          <w:sz w:val="24"/>
          <w:szCs w:val="24"/>
        </w:rPr>
        <w:t>solicita ao 1º Secretário</w:t>
      </w:r>
      <w:r w:rsidR="0007163D" w:rsidRPr="00FB1388">
        <w:rPr>
          <w:rFonts w:ascii="Times New Roman" w:hAnsi="Times New Roman"/>
          <w:sz w:val="24"/>
          <w:szCs w:val="24"/>
        </w:rPr>
        <w:t xml:space="preserve"> para que faça a chamada nominal dos Senhores Vereadores</w:t>
      </w:r>
      <w:r w:rsidR="000917F5" w:rsidRPr="00FB1388">
        <w:rPr>
          <w:rFonts w:ascii="Times New Roman" w:hAnsi="Times New Roman"/>
          <w:sz w:val="24"/>
          <w:szCs w:val="24"/>
        </w:rPr>
        <w:t xml:space="preserve">, todos presentes. </w:t>
      </w:r>
      <w:r w:rsidR="006F668C" w:rsidRPr="00FB1388">
        <w:rPr>
          <w:rFonts w:ascii="Times New Roman" w:hAnsi="Times New Roman"/>
          <w:sz w:val="24"/>
          <w:szCs w:val="24"/>
        </w:rPr>
        <w:t>E</w:t>
      </w:r>
      <w:r w:rsidR="0016504B" w:rsidRPr="00FB1388">
        <w:rPr>
          <w:rFonts w:ascii="Times New Roman" w:hAnsi="Times New Roman"/>
          <w:sz w:val="24"/>
          <w:szCs w:val="24"/>
        </w:rPr>
        <w:t>m seguida o P</w:t>
      </w:r>
      <w:r w:rsidR="00E04593" w:rsidRPr="00FB1388">
        <w:rPr>
          <w:rFonts w:ascii="Times New Roman" w:hAnsi="Times New Roman"/>
          <w:sz w:val="24"/>
          <w:szCs w:val="24"/>
        </w:rPr>
        <w:t xml:space="preserve">residente convida </w:t>
      </w:r>
      <w:r w:rsidR="00480211" w:rsidRPr="00FB1388">
        <w:rPr>
          <w:rFonts w:ascii="Times New Roman" w:hAnsi="Times New Roman"/>
          <w:sz w:val="24"/>
          <w:szCs w:val="24"/>
        </w:rPr>
        <w:t>o</w:t>
      </w:r>
      <w:r w:rsidR="00A80F80" w:rsidRPr="00FB1388">
        <w:rPr>
          <w:rFonts w:ascii="Times New Roman" w:hAnsi="Times New Roman"/>
          <w:sz w:val="24"/>
          <w:szCs w:val="24"/>
        </w:rPr>
        <w:t xml:space="preserve"> vereador</w:t>
      </w:r>
      <w:r w:rsidR="00480211" w:rsidRPr="00FB1388">
        <w:rPr>
          <w:rFonts w:ascii="Times New Roman" w:hAnsi="Times New Roman"/>
          <w:sz w:val="24"/>
          <w:szCs w:val="24"/>
        </w:rPr>
        <w:t xml:space="preserve"> Moisés Arruda</w:t>
      </w:r>
      <w:r w:rsidR="000917F5" w:rsidRPr="00FB1388">
        <w:rPr>
          <w:rFonts w:ascii="Times New Roman" w:hAnsi="Times New Roman"/>
          <w:sz w:val="24"/>
          <w:szCs w:val="24"/>
        </w:rPr>
        <w:t xml:space="preserve"> </w:t>
      </w:r>
      <w:r w:rsidR="00850AE9" w:rsidRPr="00FB1388">
        <w:rPr>
          <w:rFonts w:ascii="Times New Roman" w:hAnsi="Times New Roman"/>
          <w:sz w:val="24"/>
          <w:szCs w:val="24"/>
        </w:rPr>
        <w:t>para fazer a leitura de um trecho da “Bíblia</w:t>
      </w:r>
      <w:r w:rsidR="006F668C" w:rsidRPr="00FB1388">
        <w:rPr>
          <w:rFonts w:ascii="Times New Roman" w:hAnsi="Times New Roman"/>
          <w:sz w:val="24"/>
          <w:szCs w:val="24"/>
        </w:rPr>
        <w:t xml:space="preserve"> Sagrada</w:t>
      </w:r>
      <w:r w:rsidR="004305A5" w:rsidRPr="00FB1388">
        <w:rPr>
          <w:rFonts w:ascii="Times New Roman" w:hAnsi="Times New Roman"/>
          <w:sz w:val="24"/>
          <w:szCs w:val="24"/>
        </w:rPr>
        <w:t>”</w:t>
      </w:r>
      <w:r w:rsidR="006F668C" w:rsidRPr="00FB1388">
        <w:rPr>
          <w:rFonts w:ascii="Times New Roman" w:hAnsi="Times New Roman"/>
          <w:sz w:val="24"/>
          <w:szCs w:val="24"/>
        </w:rPr>
        <w:t>.</w:t>
      </w:r>
      <w:r w:rsidR="00B829FF" w:rsidRPr="00FB1388">
        <w:rPr>
          <w:rFonts w:ascii="Times New Roman" w:hAnsi="Times New Roman"/>
          <w:sz w:val="24"/>
          <w:szCs w:val="24"/>
        </w:rPr>
        <w:t xml:space="preserve"> </w:t>
      </w:r>
      <w:r w:rsidR="006F668C" w:rsidRPr="00FB1388">
        <w:rPr>
          <w:rFonts w:ascii="Times New Roman" w:hAnsi="Times New Roman"/>
          <w:sz w:val="24"/>
          <w:szCs w:val="24"/>
        </w:rPr>
        <w:t xml:space="preserve">O Presidente coloca em </w:t>
      </w:r>
      <w:r w:rsidR="00FB1388" w:rsidRPr="00FB1388">
        <w:rPr>
          <w:rFonts w:ascii="Times New Roman" w:hAnsi="Times New Roman"/>
          <w:sz w:val="24"/>
          <w:szCs w:val="24"/>
        </w:rPr>
        <w:t>votação a Ata da 27</w:t>
      </w:r>
      <w:r w:rsidR="0063575F" w:rsidRPr="00FB1388">
        <w:rPr>
          <w:rFonts w:ascii="Times New Roman" w:hAnsi="Times New Roman"/>
          <w:sz w:val="24"/>
          <w:szCs w:val="24"/>
        </w:rPr>
        <w:t>ª Sessão Ordinária, da 3ª Sessão Legislativa Ordinária, do 2º Biênio, da 7ª Leg</w:t>
      </w:r>
      <w:r w:rsidR="00F13988" w:rsidRPr="00FB1388">
        <w:rPr>
          <w:rFonts w:ascii="Times New Roman" w:hAnsi="Times New Roman"/>
          <w:sz w:val="24"/>
          <w:szCs w:val="24"/>
        </w:rPr>
        <w:t>isla</w:t>
      </w:r>
      <w:r w:rsidR="0055532C" w:rsidRPr="00FB1388">
        <w:rPr>
          <w:rFonts w:ascii="Times New Roman" w:hAnsi="Times New Roman"/>
          <w:sz w:val="24"/>
          <w:szCs w:val="24"/>
        </w:rPr>
        <w:t xml:space="preserve">tura, realizada </w:t>
      </w:r>
      <w:r w:rsidR="004B1BB2" w:rsidRPr="00FB1388">
        <w:rPr>
          <w:rFonts w:ascii="Times New Roman" w:hAnsi="Times New Roman"/>
          <w:sz w:val="24"/>
          <w:szCs w:val="24"/>
        </w:rPr>
        <w:t xml:space="preserve">aos </w:t>
      </w:r>
      <w:r w:rsidR="00FB1388" w:rsidRPr="00FB1388">
        <w:rPr>
          <w:rFonts w:ascii="Times New Roman" w:hAnsi="Times New Roman"/>
          <w:sz w:val="24"/>
          <w:szCs w:val="24"/>
        </w:rPr>
        <w:t>dez</w:t>
      </w:r>
      <w:r w:rsidR="00480211" w:rsidRPr="00FB1388">
        <w:rPr>
          <w:rFonts w:ascii="Times New Roman" w:hAnsi="Times New Roman"/>
          <w:sz w:val="24"/>
          <w:szCs w:val="24"/>
        </w:rPr>
        <w:t xml:space="preserve"> </w:t>
      </w:r>
      <w:r w:rsidR="00024F9D" w:rsidRPr="00FB1388">
        <w:rPr>
          <w:rFonts w:ascii="Times New Roman" w:hAnsi="Times New Roman"/>
          <w:sz w:val="24"/>
          <w:szCs w:val="24"/>
        </w:rPr>
        <w:t xml:space="preserve">dias do mês de </w:t>
      </w:r>
      <w:r w:rsidR="000917F5" w:rsidRPr="00FB1388">
        <w:rPr>
          <w:rFonts w:ascii="Times New Roman" w:hAnsi="Times New Roman"/>
          <w:sz w:val="24"/>
          <w:szCs w:val="24"/>
        </w:rPr>
        <w:t>setembro</w:t>
      </w:r>
      <w:r w:rsidR="0063575F" w:rsidRPr="00FB1388">
        <w:rPr>
          <w:rFonts w:ascii="Times New Roman" w:hAnsi="Times New Roman"/>
          <w:sz w:val="24"/>
          <w:szCs w:val="24"/>
        </w:rPr>
        <w:t xml:space="preserve"> de 2019, sendo aprovada.</w:t>
      </w:r>
      <w:r w:rsidR="00B829FF" w:rsidRPr="00FB1388">
        <w:rPr>
          <w:rFonts w:ascii="Times New Roman" w:hAnsi="Times New Roman"/>
          <w:sz w:val="24"/>
          <w:szCs w:val="24"/>
        </w:rPr>
        <w:t xml:space="preserve"> </w:t>
      </w:r>
      <w:r w:rsidR="00334B10" w:rsidRPr="00FB1388">
        <w:rPr>
          <w:rFonts w:ascii="Times New Roman" w:hAnsi="Times New Roman"/>
          <w:sz w:val="24"/>
          <w:szCs w:val="24"/>
        </w:rPr>
        <w:t>O Presidente solicita ao 1º Secretário para que faça a leitura das matérias que constam para o “Expediente”</w:t>
      </w:r>
      <w:r w:rsidR="00992F20" w:rsidRPr="00FB1388">
        <w:rPr>
          <w:rFonts w:ascii="Times New Roman" w:hAnsi="Times New Roman"/>
          <w:sz w:val="24"/>
          <w:szCs w:val="24"/>
        </w:rPr>
        <w:t>:</w:t>
      </w:r>
      <w:r w:rsidR="00F03DDE" w:rsidRPr="00FB1388">
        <w:rPr>
          <w:rFonts w:ascii="Times New Roman" w:hAnsi="Times New Roman"/>
          <w:sz w:val="24"/>
          <w:szCs w:val="24"/>
        </w:rPr>
        <w:t xml:space="preserve"> </w:t>
      </w:r>
      <w:r w:rsidR="00FB1388" w:rsidRPr="00FB1388">
        <w:rPr>
          <w:rFonts w:ascii="Times New Roman" w:hAnsi="Times New Roman"/>
          <w:sz w:val="24"/>
          <w:szCs w:val="24"/>
          <w:shd w:val="clear" w:color="auto" w:fill="F5F5F5"/>
        </w:rPr>
        <w:t>leitura das</w:t>
      </w:r>
      <w:r w:rsidR="00F173A9" w:rsidRPr="00FB1388">
        <w:rPr>
          <w:rFonts w:ascii="Times New Roman" w:hAnsi="Times New Roman"/>
          <w:sz w:val="24"/>
          <w:szCs w:val="24"/>
          <w:shd w:val="clear" w:color="auto" w:fill="F5F5F5"/>
        </w:rPr>
        <w:t xml:space="preserve"> correspondências</w:t>
      </w:r>
      <w:r w:rsidR="00FB1388" w:rsidRPr="00FB1388">
        <w:rPr>
          <w:rFonts w:ascii="Times New Roman" w:hAnsi="Times New Roman"/>
          <w:sz w:val="24"/>
          <w:szCs w:val="24"/>
          <w:shd w:val="clear" w:color="auto" w:fill="F5F5F5"/>
        </w:rPr>
        <w:t xml:space="preserve"> recebidas</w:t>
      </w:r>
      <w:r w:rsidR="00F173A9" w:rsidRPr="00FB1388">
        <w:rPr>
          <w:rFonts w:ascii="Times New Roman" w:hAnsi="Times New Roman"/>
          <w:sz w:val="24"/>
          <w:szCs w:val="24"/>
          <w:shd w:val="clear" w:color="auto" w:fill="F5F5F5"/>
        </w:rPr>
        <w:t>.</w:t>
      </w:r>
      <w:r w:rsidR="00340CF9">
        <w:rPr>
          <w:rFonts w:ascii="Times New Roman" w:hAnsi="Times New Roman"/>
          <w:sz w:val="24"/>
          <w:szCs w:val="24"/>
        </w:rPr>
        <w:t xml:space="preserve"> </w:t>
      </w:r>
      <w:r w:rsidR="00F57E94" w:rsidRPr="00FB1388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 fazem uso os vereadores</w:t>
      </w:r>
      <w:r w:rsidR="000917F5" w:rsidRPr="00FB1388">
        <w:rPr>
          <w:rFonts w:ascii="Times New Roman" w:hAnsi="Times New Roman"/>
          <w:sz w:val="24"/>
          <w:szCs w:val="24"/>
        </w:rPr>
        <w:t xml:space="preserve"> Moisés Arruda,</w:t>
      </w:r>
      <w:r w:rsidR="00FB1388" w:rsidRPr="00FB1388">
        <w:rPr>
          <w:rFonts w:ascii="Times New Roman" w:hAnsi="Times New Roman"/>
          <w:sz w:val="24"/>
          <w:szCs w:val="24"/>
        </w:rPr>
        <w:t xml:space="preserve"> Edmilson Antônio da Silva-Baixinho, Nadivan Ferreira Maia e Moacyr de Godoy Neto.</w:t>
      </w:r>
      <w:r w:rsidR="00340CF9">
        <w:rPr>
          <w:rFonts w:ascii="Times New Roman" w:hAnsi="Times New Roman"/>
          <w:sz w:val="24"/>
          <w:szCs w:val="24"/>
        </w:rPr>
        <w:t xml:space="preserve"> </w:t>
      </w:r>
      <w:r w:rsidR="00F57E94" w:rsidRPr="00340CF9">
        <w:rPr>
          <w:rFonts w:ascii="Times New Roman" w:hAnsi="Times New Roman"/>
          <w:sz w:val="24"/>
          <w:szCs w:val="24"/>
        </w:rPr>
        <w:t>Nada mais havendo pa</w:t>
      </w:r>
      <w:r w:rsidR="00D86C21" w:rsidRPr="00340CF9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340CF9">
        <w:rPr>
          <w:rFonts w:ascii="Times New Roman" w:hAnsi="Times New Roman"/>
          <w:i/>
          <w:sz w:val="24"/>
          <w:szCs w:val="24"/>
        </w:rPr>
        <w:t>“Expediente”</w:t>
      </w:r>
      <w:r w:rsidR="00F57E94" w:rsidRPr="00340CF9">
        <w:rPr>
          <w:rFonts w:ascii="Times New Roman" w:hAnsi="Times New Roman"/>
          <w:sz w:val="24"/>
          <w:szCs w:val="24"/>
        </w:rPr>
        <w:t xml:space="preserve">, o Presidente suspende a Sessão pelo prazo regimental de 15 minutos. Voltando aos trabalhos, o Presidente solicita ao 1º Secretário, Jaime Rodrigues Moirinho, para que faça a chamada nominal dos Senhores Vereadores, </w:t>
      </w:r>
      <w:r w:rsidR="00F00A7C" w:rsidRPr="00340CF9">
        <w:rPr>
          <w:rFonts w:ascii="Times New Roman" w:hAnsi="Times New Roman"/>
          <w:sz w:val="24"/>
          <w:szCs w:val="24"/>
        </w:rPr>
        <w:t xml:space="preserve">todos presentes. </w:t>
      </w:r>
      <w:r w:rsidR="00F57E94" w:rsidRPr="00340CF9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340CF9" w:rsidRPr="00340CF9">
        <w:rPr>
          <w:rFonts w:ascii="Times New Roman" w:hAnsi="Times New Roman"/>
          <w:sz w:val="24"/>
          <w:szCs w:val="24"/>
        </w:rPr>
        <w:t>rias constantes no Edital n° 032</w:t>
      </w:r>
      <w:r w:rsidR="00F57E94" w:rsidRPr="00340CF9">
        <w:rPr>
          <w:rFonts w:ascii="Times New Roman" w:hAnsi="Times New Roman"/>
          <w:sz w:val="24"/>
          <w:szCs w:val="24"/>
        </w:rPr>
        <w:t xml:space="preserve">/2019, e como é do conhecimento </w:t>
      </w:r>
      <w:r w:rsidR="00D86C21" w:rsidRPr="00340CF9">
        <w:rPr>
          <w:rFonts w:ascii="Times New Roman" w:hAnsi="Times New Roman"/>
          <w:sz w:val="24"/>
          <w:szCs w:val="24"/>
        </w:rPr>
        <w:t xml:space="preserve">dos Senhores Vereadores, </w:t>
      </w:r>
      <w:r w:rsidR="00E04593" w:rsidRPr="00340CF9">
        <w:rPr>
          <w:rFonts w:ascii="Times New Roman" w:hAnsi="Times New Roman"/>
          <w:sz w:val="24"/>
          <w:szCs w:val="24"/>
        </w:rPr>
        <w:t>consta</w:t>
      </w:r>
      <w:r w:rsidR="00E23534" w:rsidRPr="00340CF9">
        <w:rPr>
          <w:rFonts w:ascii="Times New Roman" w:hAnsi="Times New Roman"/>
          <w:sz w:val="24"/>
          <w:szCs w:val="24"/>
        </w:rPr>
        <w:t xml:space="preserve"> a seguinte </w:t>
      </w:r>
      <w:r w:rsidR="00340CF9" w:rsidRPr="00340CF9">
        <w:rPr>
          <w:rFonts w:ascii="Times New Roman" w:hAnsi="Times New Roman"/>
          <w:sz w:val="24"/>
          <w:szCs w:val="24"/>
        </w:rPr>
        <w:t xml:space="preserve">matéria a ser </w:t>
      </w:r>
      <w:r w:rsidR="00E04593" w:rsidRPr="00340CF9">
        <w:rPr>
          <w:rFonts w:ascii="Times New Roman" w:hAnsi="Times New Roman"/>
          <w:sz w:val="24"/>
          <w:szCs w:val="24"/>
        </w:rPr>
        <w:t>apreciada</w:t>
      </w:r>
      <w:r w:rsidR="00E23534" w:rsidRPr="00340CF9">
        <w:rPr>
          <w:rFonts w:ascii="Times New Roman" w:hAnsi="Times New Roman"/>
          <w:sz w:val="24"/>
          <w:szCs w:val="24"/>
        </w:rPr>
        <w:t xml:space="preserve">: </w:t>
      </w:r>
      <w:r w:rsidR="00340CF9" w:rsidRPr="00340CF9">
        <w:rPr>
          <w:rFonts w:ascii="Times New Roman" w:hAnsi="Times New Roman"/>
          <w:sz w:val="24"/>
          <w:szCs w:val="24"/>
        </w:rPr>
        <w:t xml:space="preserve">- discussão e votação do Projeto de Lei nº 07/2019 que: “Denominar-se Alameda da Paz a via pública com 223,23 metros, localizada no Bairro Ribeirãozinho, perímetro urbano do Município de Araçariguama". Leitura, discussão e votação do Projeto de Lei nº 07/2019, aprovado. </w:t>
      </w:r>
      <w:r w:rsidR="00F57E94" w:rsidRPr="00340CF9">
        <w:rPr>
          <w:rFonts w:ascii="Times New Roman" w:hAnsi="Times New Roman"/>
          <w:sz w:val="24"/>
          <w:szCs w:val="24"/>
        </w:rPr>
        <w:t xml:space="preserve">O Presidente passa para a </w:t>
      </w:r>
      <w:r w:rsidR="00F57E94" w:rsidRPr="00340CF9">
        <w:rPr>
          <w:rFonts w:ascii="Times New Roman" w:hAnsi="Times New Roman"/>
          <w:b/>
          <w:i/>
          <w:sz w:val="24"/>
          <w:szCs w:val="24"/>
        </w:rPr>
        <w:t>“Explicação Pessoal”,</w:t>
      </w:r>
      <w:r w:rsidR="00F57E94" w:rsidRPr="00340CF9">
        <w:rPr>
          <w:rFonts w:ascii="Times New Roman" w:hAnsi="Times New Roman"/>
          <w:sz w:val="24"/>
          <w:szCs w:val="24"/>
        </w:rPr>
        <w:t xml:space="preserve"> onde fazem uso os vereadores</w:t>
      </w:r>
      <w:r w:rsidR="00F03DDE" w:rsidRPr="00340CF9">
        <w:rPr>
          <w:rFonts w:ascii="Times New Roman" w:hAnsi="Times New Roman"/>
          <w:sz w:val="24"/>
          <w:szCs w:val="24"/>
        </w:rPr>
        <w:t xml:space="preserve"> </w:t>
      </w:r>
      <w:r w:rsidR="00340CF9" w:rsidRPr="00340CF9">
        <w:rPr>
          <w:rFonts w:ascii="Times New Roman" w:hAnsi="Times New Roman"/>
          <w:sz w:val="24"/>
          <w:szCs w:val="24"/>
        </w:rPr>
        <w:t>Moisés Arruda, Lili Marques, Nadivan Ferreira Maia e Edmilson Antônio da Silva-Baixinho.</w:t>
      </w:r>
      <w:r w:rsidR="00340CF9">
        <w:rPr>
          <w:rFonts w:ascii="Times New Roman" w:hAnsi="Times New Roman"/>
          <w:sz w:val="24"/>
          <w:szCs w:val="24"/>
        </w:rPr>
        <w:t xml:space="preserve"> </w:t>
      </w:r>
      <w:r w:rsidR="00F57E94" w:rsidRPr="00FB1388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FB1388" w:rsidRPr="00FB1388">
        <w:rPr>
          <w:rFonts w:ascii="Times New Roman" w:hAnsi="Times New Roman"/>
          <w:sz w:val="24"/>
          <w:szCs w:val="24"/>
        </w:rPr>
        <w:t>16</w:t>
      </w:r>
      <w:r w:rsidR="00913081" w:rsidRPr="00FB1388">
        <w:rPr>
          <w:rFonts w:ascii="Times New Roman" w:hAnsi="Times New Roman"/>
          <w:sz w:val="24"/>
          <w:szCs w:val="24"/>
        </w:rPr>
        <w:t>h</w:t>
      </w:r>
      <w:r w:rsidR="00FB1388" w:rsidRPr="00FB1388">
        <w:rPr>
          <w:rFonts w:ascii="Times New Roman" w:hAnsi="Times New Roman"/>
          <w:sz w:val="24"/>
          <w:szCs w:val="24"/>
        </w:rPr>
        <w:t>4</w:t>
      </w:r>
      <w:r w:rsidR="00F03DDE" w:rsidRPr="00FB1388">
        <w:rPr>
          <w:rFonts w:ascii="Times New Roman" w:hAnsi="Times New Roman"/>
          <w:sz w:val="24"/>
          <w:szCs w:val="24"/>
        </w:rPr>
        <w:t>5</w:t>
      </w:r>
      <w:r w:rsidR="00F57E94" w:rsidRPr="00FB1388">
        <w:rPr>
          <w:rFonts w:ascii="Times New Roman" w:hAnsi="Times New Roman"/>
          <w:sz w:val="24"/>
          <w:szCs w:val="24"/>
        </w:rPr>
        <w:t>min o Presidente agradece aos munícipes pela presença e em nome de Deus e da d</w:t>
      </w:r>
      <w:r w:rsidR="00FB1388" w:rsidRPr="00FB1388">
        <w:rPr>
          <w:rFonts w:ascii="Times New Roman" w:hAnsi="Times New Roman"/>
          <w:sz w:val="24"/>
          <w:szCs w:val="24"/>
        </w:rPr>
        <w:t>emocracia declara encerrada a 28</w:t>
      </w:r>
      <w:r w:rsidR="00F57E94" w:rsidRPr="00FB1388">
        <w:rPr>
          <w:rFonts w:ascii="Times New Roman" w:hAnsi="Times New Roman"/>
          <w:sz w:val="24"/>
          <w:szCs w:val="24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FB1388">
        <w:rPr>
          <w:rFonts w:ascii="Times New Roman" w:hAnsi="Times New Roman"/>
          <w:sz w:val="24"/>
          <w:szCs w:val="24"/>
        </w:rPr>
        <w:t>mbros da Mesa Diretora. X-X-X-X-</w:t>
      </w:r>
    </w:p>
    <w:p w:rsidR="00FA2054" w:rsidRPr="00FB1388" w:rsidRDefault="00FA2054" w:rsidP="00FA205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FA2054" w:rsidRPr="00FB1388" w:rsidRDefault="00FA2054" w:rsidP="003906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5F5F5"/>
        </w:rPr>
      </w:pPr>
    </w:p>
    <w:p w:rsidR="00DD378A" w:rsidRPr="00FB1388" w:rsidRDefault="00DD378A" w:rsidP="003906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5F5F5"/>
        </w:rPr>
      </w:pPr>
    </w:p>
    <w:p w:rsidR="00DD378A" w:rsidRPr="00FB1388" w:rsidRDefault="00DD378A" w:rsidP="003906FB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5F5F5"/>
        </w:rPr>
      </w:pPr>
    </w:p>
    <w:p w:rsidR="00FA2054" w:rsidRPr="00FB1388" w:rsidRDefault="00FA2054" w:rsidP="00224C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FB1388" w:rsidRPr="00FB1388" w:rsidTr="00F57E94">
        <w:tc>
          <w:tcPr>
            <w:tcW w:w="4518" w:type="dxa"/>
          </w:tcPr>
          <w:p w:rsidR="00132E41" w:rsidRPr="00FB1388" w:rsidRDefault="00AB4315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388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132E41" w:rsidRDefault="00AB4315" w:rsidP="00FA2054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388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</w:p>
          <w:p w:rsidR="00B44B4C" w:rsidRPr="00FB1388" w:rsidRDefault="00B44B4C" w:rsidP="00FA2054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A2054" w:rsidRPr="00FB1388" w:rsidRDefault="00FA2054" w:rsidP="003906FB">
            <w:pPr>
              <w:pStyle w:val="Recuodecorpodetexto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A2054" w:rsidRPr="00FB1388" w:rsidRDefault="00FA2054" w:rsidP="00132E41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8" w:type="dxa"/>
            <w:hideMark/>
          </w:tcPr>
          <w:p w:rsidR="00F57E94" w:rsidRPr="00FB1388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388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FB1388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388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FB1388" w:rsidRPr="00FB1388" w:rsidTr="00F57E94">
        <w:tc>
          <w:tcPr>
            <w:tcW w:w="4518" w:type="dxa"/>
            <w:hideMark/>
          </w:tcPr>
          <w:p w:rsidR="00F57E94" w:rsidRPr="00FB1388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388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FB1388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388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F57E94" w:rsidRPr="00FB1388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388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FB1388" w:rsidRDefault="00F57E94" w:rsidP="00224C32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388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5653CC" w:rsidRPr="007D44E1" w:rsidRDefault="005653C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D44E1" w:rsidRPr="007D44E1" w:rsidRDefault="007D44E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7D44E1" w:rsidRPr="007D44E1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4E" w:rsidRDefault="008B3E4E" w:rsidP="00571479">
      <w:pPr>
        <w:spacing w:after="0" w:line="240" w:lineRule="auto"/>
      </w:pPr>
      <w:r>
        <w:separator/>
      </w:r>
    </w:p>
  </w:endnote>
  <w:endnote w:type="continuationSeparator" w:id="0">
    <w:p w:rsidR="008B3E4E" w:rsidRDefault="008B3E4E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EE" w:rsidRPr="00530DFF" w:rsidRDefault="007E07EE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B44B4C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B44B4C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7E07EE" w:rsidRPr="00233F5E" w:rsidRDefault="007E07EE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4E" w:rsidRDefault="008B3E4E" w:rsidP="00571479">
      <w:pPr>
        <w:spacing w:after="0" w:line="240" w:lineRule="auto"/>
      </w:pPr>
      <w:r>
        <w:separator/>
      </w:r>
    </w:p>
  </w:footnote>
  <w:footnote w:type="continuationSeparator" w:id="0">
    <w:p w:rsidR="008B3E4E" w:rsidRDefault="008B3E4E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EE" w:rsidRDefault="007E07EE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1F8"/>
    <w:rsid w:val="000E277A"/>
    <w:rsid w:val="000E2A46"/>
    <w:rsid w:val="000E2C6A"/>
    <w:rsid w:val="000E2E98"/>
    <w:rsid w:val="000E32EE"/>
    <w:rsid w:val="000E36A4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AB"/>
    <w:rsid w:val="00905662"/>
    <w:rsid w:val="00905877"/>
    <w:rsid w:val="009059C7"/>
    <w:rsid w:val="009059E4"/>
    <w:rsid w:val="009059FE"/>
    <w:rsid w:val="00905CF6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153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E95"/>
    <w:rsid w:val="00D56689"/>
    <w:rsid w:val="00D56A4C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A19"/>
    <w:rsid w:val="00EF6A3A"/>
    <w:rsid w:val="00EF6D43"/>
    <w:rsid w:val="00EF7095"/>
    <w:rsid w:val="00EF7CD7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3F228"/>
  <w15:docId w15:val="{537DA7C8-A4C8-4287-99D5-BC2CD7A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2124-F04F-463C-95B9-7963C4E8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25</cp:revision>
  <cp:lastPrinted>2019-09-23T13:07:00Z</cp:lastPrinted>
  <dcterms:created xsi:type="dcterms:W3CDTF">2019-08-28T17:28:00Z</dcterms:created>
  <dcterms:modified xsi:type="dcterms:W3CDTF">2019-09-23T13:07:00Z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