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F94C10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      </w:t>
      </w:r>
      <w:r w:rsidR="00656D34">
        <w:rPr>
          <w:rFonts w:ascii="Verdana" w:hAnsi="Verdana"/>
          <w:i w:val="0"/>
          <w:sz w:val="24"/>
          <w:szCs w:val="24"/>
        </w:rPr>
        <w:t>/</w:t>
      </w:r>
      <w:r w:rsidR="00BF00C7">
        <w:rPr>
          <w:rFonts w:ascii="Verdana" w:hAnsi="Verdana"/>
          <w:i w:val="0"/>
          <w:sz w:val="24"/>
          <w:szCs w:val="24"/>
        </w:rPr>
        <w:t>2019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CA66F7">
        <w:rPr>
          <w:rFonts w:ascii="Verdana" w:hAnsi="Verdana" w:cs="Tahoma"/>
          <w:b/>
          <w:sz w:val="22"/>
          <w:szCs w:val="22"/>
        </w:rPr>
        <w:t>a insta</w:t>
      </w:r>
      <w:r w:rsidR="00B85F1C">
        <w:rPr>
          <w:rFonts w:ascii="Verdana" w:hAnsi="Verdana" w:cs="Tahoma"/>
          <w:b/>
          <w:sz w:val="22"/>
          <w:szCs w:val="22"/>
        </w:rPr>
        <w:t>lação de um bebedouro na Praça da Bíblia.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CA66F7">
        <w:rPr>
          <w:rFonts w:ascii="Verdana" w:hAnsi="Verdana"/>
          <w:b/>
          <w:sz w:val="22"/>
          <w:szCs w:val="22"/>
        </w:rPr>
        <w:t>a instalação d</w:t>
      </w:r>
      <w:r w:rsidR="00B85F1C">
        <w:rPr>
          <w:rFonts w:ascii="Verdana" w:hAnsi="Verdana"/>
          <w:b/>
          <w:sz w:val="22"/>
          <w:szCs w:val="22"/>
        </w:rPr>
        <w:t>e um bebedouro na Praça da Bíblia. Haja vista que munícipes que fazem uso do espaço relatam não ter acesso a água.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AC7E4A">
        <w:rPr>
          <w:rFonts w:ascii="Verdana" w:hAnsi="Verdana"/>
          <w:sz w:val="22"/>
          <w:szCs w:val="22"/>
        </w:rPr>
        <w:t>05 de Agosto</w:t>
      </w:r>
      <w:r w:rsidR="00F94C10">
        <w:rPr>
          <w:rFonts w:ascii="Verdana" w:hAnsi="Verdana"/>
          <w:sz w:val="22"/>
          <w:szCs w:val="22"/>
        </w:rPr>
        <w:t xml:space="preserve"> de 2019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3388F" w:rsidRDefault="0083388F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</w:p>
    <w:p w:rsidR="00E75487" w:rsidRDefault="00F94C10" w:rsidP="002202E1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Marcelo Aguiar</w:t>
      </w:r>
    </w:p>
    <w:p w:rsidR="00656D34" w:rsidRPr="00656D34" w:rsidRDefault="00656D34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656D34">
        <w:rPr>
          <w:rFonts w:ascii="Verdana" w:hAnsi="Verdana"/>
          <w:sz w:val="24"/>
          <w:szCs w:val="24"/>
        </w:rPr>
        <w:t>Vereador</w:t>
      </w:r>
    </w:p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89" w:rsidRDefault="00E42D89">
      <w:r>
        <w:separator/>
      </w:r>
    </w:p>
  </w:endnote>
  <w:endnote w:type="continuationSeparator" w:id="1">
    <w:p w:rsidR="00E42D89" w:rsidRDefault="00E42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8B13F9" w:rsidRDefault="008B13F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 w:rsidRDefault="008B13F9">
    <w:pPr>
      <w:pStyle w:val="Rodap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 w:rsidRDefault="008B13F9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89" w:rsidRDefault="00E42D89">
      <w:r>
        <w:separator/>
      </w:r>
    </w:p>
  </w:footnote>
  <w:footnote w:type="continuationSeparator" w:id="1">
    <w:p w:rsidR="00E42D89" w:rsidRDefault="00E42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57695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9365fcb6e34c8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15F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382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4FEE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5BA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3A42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C08B2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57695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E4A"/>
    <w:rsid w:val="00AD1825"/>
    <w:rsid w:val="00AD271D"/>
    <w:rsid w:val="00AE33CA"/>
    <w:rsid w:val="00AE3B6C"/>
    <w:rsid w:val="00AF1E48"/>
    <w:rsid w:val="00AF214B"/>
    <w:rsid w:val="00AF72F9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85F1C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00C7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A66F7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2D89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4C10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15F"/>
  </w:style>
  <w:style w:type="paragraph" w:styleId="Ttulo1">
    <w:name w:val="heading 1"/>
    <w:basedOn w:val="Normal"/>
    <w:next w:val="Normal"/>
    <w:qFormat/>
    <w:rsid w:val="0027515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27515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27515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27515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27515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51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515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27515F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27515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27515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a36d7438-7475-46c3-a37e-379c3c827994.png" Id="R632a539df11144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6d7438-7475-46c3-a37e-379c3c827994.png" Id="Rd49365fcb6e3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2019-08-05T19:29:00Z</cp:lastPrinted>
  <dcterms:created xsi:type="dcterms:W3CDTF">2019-08-05T19:29:00Z</dcterms:created>
  <dcterms:modified xsi:type="dcterms:W3CDTF">2019-08-05T19:29:00Z</dcterms:modified>
</cp:coreProperties>
</file>