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E3" w:rsidRPr="00DA0C1E" w:rsidRDefault="00DA0C1E" w:rsidP="007F2673">
      <w:pPr>
        <w:pStyle w:val="Ttulo1"/>
        <w:ind w:right="79"/>
        <w:jc w:val="both"/>
        <w:rPr>
          <w:rFonts w:ascii="Garamond" w:hAnsi="Garamond"/>
          <w:sz w:val="26"/>
          <w:szCs w:val="26"/>
        </w:rPr>
      </w:pPr>
      <w:r w:rsidRPr="00DA0C1E">
        <w:rPr>
          <w:rFonts w:ascii="Garamond" w:hAnsi="Garamond"/>
          <w:sz w:val="26"/>
          <w:szCs w:val="26"/>
        </w:rPr>
        <w:t>AUTÓGRAFO N.° 1005</w:t>
      </w:r>
      <w:r w:rsidR="009C7121" w:rsidRPr="00DA0C1E">
        <w:rPr>
          <w:rFonts w:ascii="Garamond" w:hAnsi="Garamond"/>
          <w:sz w:val="26"/>
          <w:szCs w:val="26"/>
        </w:rPr>
        <w:t xml:space="preserve">, DE </w:t>
      </w:r>
      <w:r w:rsidRPr="00DA0C1E">
        <w:rPr>
          <w:rFonts w:ascii="Garamond" w:hAnsi="Garamond"/>
          <w:sz w:val="26"/>
          <w:szCs w:val="26"/>
        </w:rPr>
        <w:t>14</w:t>
      </w:r>
      <w:r w:rsidR="009C7121" w:rsidRPr="00DA0C1E">
        <w:rPr>
          <w:rFonts w:ascii="Garamond" w:hAnsi="Garamond"/>
          <w:sz w:val="26"/>
          <w:szCs w:val="26"/>
        </w:rPr>
        <w:t xml:space="preserve"> DE </w:t>
      </w:r>
      <w:r w:rsidR="000369B8" w:rsidRPr="00DA0C1E">
        <w:rPr>
          <w:rFonts w:ascii="Garamond" w:hAnsi="Garamond"/>
          <w:sz w:val="26"/>
          <w:szCs w:val="26"/>
        </w:rPr>
        <w:t>MAIO</w:t>
      </w:r>
      <w:r w:rsidR="009D1B5D" w:rsidRPr="00DA0C1E">
        <w:rPr>
          <w:rFonts w:ascii="Garamond" w:hAnsi="Garamond"/>
          <w:sz w:val="26"/>
          <w:szCs w:val="26"/>
        </w:rPr>
        <w:t xml:space="preserve"> DE 2019</w:t>
      </w:r>
      <w:r w:rsidR="005A78E3" w:rsidRPr="00DA0C1E">
        <w:rPr>
          <w:rFonts w:ascii="Garamond" w:hAnsi="Garamond"/>
          <w:sz w:val="26"/>
          <w:szCs w:val="26"/>
        </w:rPr>
        <w:t>.</w:t>
      </w:r>
    </w:p>
    <w:p w:rsidR="005A78E3" w:rsidRPr="00DA0C1E" w:rsidRDefault="00233E84" w:rsidP="007F2673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DA0C1E">
        <w:rPr>
          <w:rFonts w:ascii="Garamond" w:hAnsi="Garamond"/>
          <w:b/>
          <w:sz w:val="26"/>
          <w:szCs w:val="26"/>
        </w:rPr>
        <w:t xml:space="preserve">PROJETO DE LEI </w:t>
      </w:r>
      <w:r w:rsidR="00DA0C1E" w:rsidRPr="00DA0C1E">
        <w:rPr>
          <w:rFonts w:ascii="Garamond" w:hAnsi="Garamond"/>
          <w:b/>
          <w:sz w:val="26"/>
          <w:szCs w:val="26"/>
        </w:rPr>
        <w:t>N.º 019</w:t>
      </w:r>
      <w:r w:rsidR="00B07B28" w:rsidRPr="00DA0C1E">
        <w:rPr>
          <w:rFonts w:ascii="Garamond" w:hAnsi="Garamond"/>
          <w:b/>
          <w:sz w:val="26"/>
          <w:szCs w:val="26"/>
        </w:rPr>
        <w:t>/2019</w:t>
      </w:r>
      <w:r w:rsidR="00626D6C" w:rsidRPr="00DA0C1E">
        <w:rPr>
          <w:rFonts w:ascii="Garamond" w:hAnsi="Garamond"/>
          <w:b/>
          <w:sz w:val="26"/>
          <w:szCs w:val="26"/>
        </w:rPr>
        <w:t xml:space="preserve">, DE </w:t>
      </w:r>
      <w:r w:rsidR="00DA0C1E" w:rsidRPr="00DA0C1E">
        <w:rPr>
          <w:rFonts w:ascii="Garamond" w:hAnsi="Garamond"/>
          <w:b/>
          <w:sz w:val="26"/>
          <w:szCs w:val="26"/>
        </w:rPr>
        <w:t>14</w:t>
      </w:r>
      <w:r w:rsidR="00A43F37" w:rsidRPr="00DA0C1E">
        <w:rPr>
          <w:rFonts w:ascii="Garamond" w:hAnsi="Garamond"/>
          <w:b/>
          <w:sz w:val="26"/>
          <w:szCs w:val="26"/>
        </w:rPr>
        <w:t xml:space="preserve"> </w:t>
      </w:r>
      <w:r w:rsidR="005E26C3" w:rsidRPr="00DA0C1E">
        <w:rPr>
          <w:rFonts w:ascii="Garamond" w:hAnsi="Garamond"/>
          <w:b/>
          <w:sz w:val="26"/>
          <w:szCs w:val="26"/>
        </w:rPr>
        <w:t xml:space="preserve">DE </w:t>
      </w:r>
      <w:r w:rsidR="00DA0C1E" w:rsidRPr="00DA0C1E">
        <w:rPr>
          <w:rFonts w:ascii="Garamond" w:hAnsi="Garamond"/>
          <w:b/>
          <w:sz w:val="26"/>
          <w:szCs w:val="26"/>
        </w:rPr>
        <w:t xml:space="preserve">MAIO </w:t>
      </w:r>
      <w:r w:rsidR="009D1B5D" w:rsidRPr="00DA0C1E">
        <w:rPr>
          <w:rFonts w:ascii="Garamond" w:hAnsi="Garamond"/>
          <w:b/>
          <w:sz w:val="26"/>
          <w:szCs w:val="26"/>
        </w:rPr>
        <w:t>DE 2019</w:t>
      </w:r>
      <w:r w:rsidR="005E26C3" w:rsidRPr="00DA0C1E">
        <w:rPr>
          <w:rFonts w:ascii="Garamond" w:hAnsi="Garamond"/>
          <w:b/>
          <w:sz w:val="26"/>
          <w:szCs w:val="26"/>
        </w:rPr>
        <w:t>.</w:t>
      </w:r>
    </w:p>
    <w:p w:rsidR="003778CD" w:rsidRPr="00DA0C1E" w:rsidRDefault="003778CD" w:rsidP="007F2673">
      <w:pPr>
        <w:autoSpaceDE w:val="0"/>
        <w:autoSpaceDN w:val="0"/>
        <w:adjustRightInd w:val="0"/>
        <w:jc w:val="both"/>
        <w:rPr>
          <w:rFonts w:ascii="Garamond" w:eastAsia="Calibri" w:hAnsi="Garamond"/>
          <w:b/>
          <w:color w:val="FF0000"/>
          <w:sz w:val="26"/>
          <w:szCs w:val="26"/>
          <w:lang w:eastAsia="en-US"/>
        </w:rPr>
      </w:pPr>
    </w:p>
    <w:p w:rsidR="005B664F" w:rsidRPr="00DA0C1E" w:rsidRDefault="00DA0C1E" w:rsidP="00DA0C1E">
      <w:pPr>
        <w:ind w:left="2835"/>
        <w:jc w:val="both"/>
        <w:rPr>
          <w:rStyle w:val="Forte"/>
          <w:rFonts w:ascii="Garamond" w:hAnsi="Garamond"/>
          <w:b w:val="0"/>
          <w:sz w:val="26"/>
          <w:szCs w:val="26"/>
          <w:bdr w:val="none" w:sz="0" w:space="0" w:color="auto" w:frame="1"/>
        </w:rPr>
      </w:pPr>
      <w:r w:rsidRPr="00DA0C1E">
        <w:rPr>
          <w:rStyle w:val="Forte"/>
          <w:rFonts w:ascii="Garamond" w:hAnsi="Garamond"/>
          <w:b w:val="0"/>
          <w:sz w:val="26"/>
          <w:szCs w:val="26"/>
          <w:bdr w:val="none" w:sz="0" w:space="0" w:color="auto" w:frame="1"/>
        </w:rPr>
        <w:t>“Ficam denominadas as vias públicas, como Alameda Paineira, Alameda dos Eucaliptos, Alameda Jatobá, localizadas no Bairro Caxambu no Município de Araçariguama, e da outras providências”.</w:t>
      </w:r>
    </w:p>
    <w:p w:rsidR="00DA0C1E" w:rsidRPr="00DA0C1E" w:rsidRDefault="00DA0C1E" w:rsidP="00DA0C1E">
      <w:pPr>
        <w:ind w:left="2835"/>
        <w:jc w:val="both"/>
        <w:rPr>
          <w:rFonts w:ascii="Garamond" w:hAnsi="Garamond" w:cs="Arial"/>
          <w:b/>
          <w:color w:val="FF0000"/>
          <w:sz w:val="26"/>
          <w:szCs w:val="26"/>
        </w:rPr>
      </w:pPr>
    </w:p>
    <w:p w:rsidR="003778CD" w:rsidRPr="00DA0C1E" w:rsidRDefault="003778CD" w:rsidP="007F2673">
      <w:pPr>
        <w:jc w:val="both"/>
        <w:rPr>
          <w:rFonts w:ascii="Garamond" w:hAnsi="Garamond" w:cs="Arial"/>
          <w:b/>
          <w:sz w:val="26"/>
          <w:szCs w:val="26"/>
        </w:rPr>
      </w:pPr>
      <w:r w:rsidRPr="00DA0C1E">
        <w:rPr>
          <w:rFonts w:ascii="Garamond" w:hAnsi="Garamond"/>
          <w:b/>
          <w:sz w:val="26"/>
          <w:szCs w:val="26"/>
        </w:rPr>
        <w:t>A CÂMARA MUNICIPAL DE ARAÇARIGUAMA decreta:</w:t>
      </w:r>
    </w:p>
    <w:p w:rsidR="003778CD" w:rsidRPr="00DA0C1E" w:rsidRDefault="003778CD" w:rsidP="007F2673">
      <w:pPr>
        <w:ind w:right="79"/>
        <w:jc w:val="both"/>
        <w:rPr>
          <w:rFonts w:ascii="Garamond" w:hAnsi="Garamond"/>
          <w:b/>
          <w:color w:val="FF0000"/>
        </w:rPr>
      </w:pPr>
    </w:p>
    <w:p w:rsidR="00DA0C1E" w:rsidRPr="00DA0C1E" w:rsidRDefault="000369B8" w:rsidP="000369B8">
      <w:pPr>
        <w:pStyle w:val="Cabealho"/>
        <w:tabs>
          <w:tab w:val="clear" w:pos="4419"/>
          <w:tab w:val="clear" w:pos="8838"/>
        </w:tabs>
        <w:spacing w:line="276" w:lineRule="auto"/>
        <w:ind w:firstLine="1134"/>
        <w:jc w:val="both"/>
        <w:rPr>
          <w:rFonts w:ascii="Garamond" w:hAnsi="Garamond"/>
          <w:szCs w:val="26"/>
        </w:rPr>
      </w:pPr>
      <w:r w:rsidRPr="00DA0C1E">
        <w:rPr>
          <w:rFonts w:ascii="Garamond" w:hAnsi="Garamond"/>
          <w:b/>
          <w:szCs w:val="26"/>
        </w:rPr>
        <w:t>Art. 1º.</w:t>
      </w:r>
      <w:r w:rsidRPr="00DA0C1E">
        <w:rPr>
          <w:rFonts w:ascii="Garamond" w:hAnsi="Garamond"/>
          <w:szCs w:val="26"/>
        </w:rPr>
        <w:t xml:space="preserve"> </w:t>
      </w:r>
      <w:r w:rsidR="00DA0C1E" w:rsidRPr="00DA0C1E">
        <w:rPr>
          <w:rFonts w:ascii="Garamond" w:hAnsi="Garamond"/>
          <w:szCs w:val="26"/>
        </w:rPr>
        <w:t>Ficam denominadas as vias Alamedas Paineira, Alameda Eucaliptos, Alameda Jatobá, localizadas no Bairro Caxambu, no Município de Araçariguama, conforme memorial descritivo anexo I, desta lei.</w:t>
      </w:r>
    </w:p>
    <w:p w:rsidR="000369B8" w:rsidRPr="00363737" w:rsidRDefault="000369B8" w:rsidP="00DA0C1E">
      <w:pPr>
        <w:pStyle w:val="NormalWeb"/>
        <w:spacing w:before="0" w:after="0" w:line="276" w:lineRule="auto"/>
        <w:jc w:val="both"/>
        <w:rPr>
          <w:rFonts w:ascii="Garamond" w:hAnsi="Garamond"/>
          <w:bdr w:val="none" w:sz="0" w:space="0" w:color="auto" w:frame="1"/>
        </w:rPr>
      </w:pPr>
    </w:p>
    <w:p w:rsidR="000369B8" w:rsidRPr="00363737" w:rsidRDefault="000369B8" w:rsidP="000369B8">
      <w:pPr>
        <w:pStyle w:val="NormalWeb"/>
        <w:spacing w:before="0" w:after="0" w:line="276" w:lineRule="auto"/>
        <w:ind w:firstLine="1134"/>
        <w:jc w:val="both"/>
        <w:rPr>
          <w:rFonts w:ascii="Garamond" w:hAnsi="Garamond" w:cs="Calibri"/>
          <w:shd w:val="clear" w:color="auto" w:fill="FFFFFF"/>
        </w:rPr>
      </w:pPr>
      <w:r w:rsidRPr="00363737">
        <w:rPr>
          <w:rFonts w:ascii="Garamond" w:hAnsi="Garamond" w:cs="Segoe UI"/>
          <w:b/>
        </w:rPr>
        <w:t>Art. 2º.</w:t>
      </w:r>
      <w:r w:rsidRPr="00363737">
        <w:rPr>
          <w:rFonts w:ascii="Garamond" w:hAnsi="Garamond" w:cs="Segoe UI"/>
        </w:rPr>
        <w:t xml:space="preserve"> </w:t>
      </w:r>
      <w:r w:rsidR="00DA0C1E" w:rsidRPr="00363737">
        <w:rPr>
          <w:rFonts w:ascii="Garamond" w:hAnsi="Garamond" w:cs="Calibri"/>
          <w:shd w:val="clear" w:color="auto" w:fill="FFFFFF"/>
        </w:rPr>
        <w:t>As despesas decorrentes com a execução da presente lei</w:t>
      </w:r>
      <w:proofErr w:type="gramStart"/>
      <w:r w:rsidR="00DA0C1E" w:rsidRPr="00363737">
        <w:rPr>
          <w:rFonts w:ascii="Garamond" w:hAnsi="Garamond" w:cs="Calibri"/>
          <w:shd w:val="clear" w:color="auto" w:fill="FFFFFF"/>
        </w:rPr>
        <w:t>, correrão</w:t>
      </w:r>
      <w:proofErr w:type="gramEnd"/>
      <w:r w:rsidR="00DA0C1E" w:rsidRPr="00363737">
        <w:rPr>
          <w:rFonts w:ascii="Garamond" w:hAnsi="Garamond" w:cs="Calibri"/>
          <w:shd w:val="clear" w:color="auto" w:fill="FFFFFF"/>
        </w:rPr>
        <w:t xml:space="preserve"> à custa de dotações próprias do orçamento.</w:t>
      </w:r>
    </w:p>
    <w:p w:rsidR="000369B8" w:rsidRPr="00363737" w:rsidRDefault="000369B8" w:rsidP="000369B8">
      <w:pPr>
        <w:pStyle w:val="NormalWeb"/>
        <w:spacing w:before="0" w:after="0" w:line="276" w:lineRule="auto"/>
        <w:ind w:firstLine="1134"/>
        <w:jc w:val="both"/>
        <w:rPr>
          <w:rFonts w:ascii="Garamond" w:hAnsi="Garamond" w:cs="Calibri"/>
          <w:shd w:val="clear" w:color="auto" w:fill="FFFFFF"/>
        </w:rPr>
      </w:pPr>
    </w:p>
    <w:p w:rsidR="000369B8" w:rsidRPr="00363737" w:rsidRDefault="000369B8" w:rsidP="000369B8">
      <w:pPr>
        <w:pStyle w:val="NormalWeb"/>
        <w:spacing w:before="0" w:after="0" w:line="276" w:lineRule="auto"/>
        <w:ind w:firstLine="1134"/>
        <w:jc w:val="both"/>
        <w:rPr>
          <w:rFonts w:ascii="Garamond" w:hAnsi="Garamond" w:cs="Segoe UI"/>
        </w:rPr>
      </w:pPr>
      <w:r w:rsidRPr="00363737">
        <w:rPr>
          <w:rFonts w:ascii="Garamond" w:hAnsi="Garamond" w:cs="Segoe UI"/>
          <w:b/>
        </w:rPr>
        <w:t>Art. 3º.</w:t>
      </w:r>
      <w:r w:rsidRPr="00363737">
        <w:rPr>
          <w:rFonts w:ascii="Garamond" w:hAnsi="Garamond" w:cs="Segoe UI"/>
        </w:rPr>
        <w:t xml:space="preserve">  </w:t>
      </w:r>
      <w:r w:rsidR="00DA0C1E" w:rsidRPr="00363737">
        <w:rPr>
          <w:rFonts w:ascii="Garamond" w:hAnsi="Garamond" w:cs="Segoe UI"/>
        </w:rPr>
        <w:t xml:space="preserve">Esta </w:t>
      </w:r>
      <w:r w:rsidR="00363737" w:rsidRPr="00363737">
        <w:rPr>
          <w:rFonts w:ascii="Garamond" w:hAnsi="Garamond" w:cs="Segoe UI"/>
        </w:rPr>
        <w:t>lei entra em vigor na data de sua publicação, revogadas as disposições em contrário.</w:t>
      </w:r>
    </w:p>
    <w:p w:rsidR="000369B8" w:rsidRPr="00363737" w:rsidRDefault="000369B8" w:rsidP="000369B8">
      <w:pPr>
        <w:pStyle w:val="NormalWeb"/>
        <w:spacing w:before="0" w:after="0" w:line="276" w:lineRule="auto"/>
        <w:ind w:firstLine="1134"/>
        <w:jc w:val="both"/>
        <w:rPr>
          <w:rFonts w:ascii="Garamond" w:hAnsi="Garamond" w:cs="Segoe UI"/>
        </w:rPr>
      </w:pPr>
    </w:p>
    <w:p w:rsidR="00BE1B2C" w:rsidRPr="00363737" w:rsidRDefault="00BE1B2C" w:rsidP="000369B8">
      <w:pPr>
        <w:spacing w:line="276" w:lineRule="auto"/>
        <w:jc w:val="both"/>
        <w:rPr>
          <w:rFonts w:ascii="Garamond" w:hAnsi="Garamond"/>
          <w:sz w:val="26"/>
          <w:szCs w:val="26"/>
          <w:lang w:bidi="he-IL"/>
        </w:rPr>
      </w:pPr>
    </w:p>
    <w:p w:rsidR="00185106" w:rsidRPr="00363737" w:rsidRDefault="0072175E" w:rsidP="000369B8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  <w:r w:rsidRPr="00363737">
        <w:rPr>
          <w:rFonts w:ascii="Garamond" w:eastAsia="Calibri" w:hAnsi="Garamond"/>
          <w:sz w:val="26"/>
          <w:szCs w:val="26"/>
          <w:lang w:eastAsia="en-US"/>
        </w:rPr>
        <w:t>Araçari</w:t>
      </w:r>
      <w:r w:rsidR="00363737">
        <w:rPr>
          <w:rFonts w:ascii="Garamond" w:eastAsia="Calibri" w:hAnsi="Garamond"/>
          <w:sz w:val="26"/>
          <w:szCs w:val="26"/>
          <w:lang w:eastAsia="en-US"/>
        </w:rPr>
        <w:t>guama, 14</w:t>
      </w:r>
      <w:r w:rsidR="0023586D" w:rsidRPr="00363737">
        <w:rPr>
          <w:rFonts w:ascii="Garamond" w:eastAsia="Calibri" w:hAnsi="Garamond"/>
          <w:sz w:val="26"/>
          <w:szCs w:val="26"/>
          <w:lang w:eastAsia="en-US"/>
        </w:rPr>
        <w:t xml:space="preserve"> de </w:t>
      </w:r>
      <w:r w:rsidR="000369B8" w:rsidRPr="00363737">
        <w:rPr>
          <w:rFonts w:ascii="Garamond" w:eastAsia="Calibri" w:hAnsi="Garamond"/>
          <w:sz w:val="26"/>
          <w:szCs w:val="26"/>
          <w:lang w:eastAsia="en-US"/>
        </w:rPr>
        <w:t>maio</w:t>
      </w:r>
      <w:r w:rsidR="0023586D" w:rsidRPr="00363737">
        <w:rPr>
          <w:rFonts w:ascii="Garamond" w:eastAsia="Calibri" w:hAnsi="Garamond"/>
          <w:sz w:val="26"/>
          <w:szCs w:val="26"/>
          <w:lang w:eastAsia="en-US"/>
        </w:rPr>
        <w:t xml:space="preserve"> de 2019</w:t>
      </w:r>
      <w:r w:rsidRPr="00363737">
        <w:rPr>
          <w:rFonts w:ascii="Garamond" w:eastAsia="Calibri" w:hAnsi="Garamond"/>
          <w:sz w:val="26"/>
          <w:szCs w:val="26"/>
          <w:lang w:eastAsia="en-US"/>
        </w:rPr>
        <w:t>.</w:t>
      </w:r>
    </w:p>
    <w:p w:rsidR="000369B8" w:rsidRPr="00363737" w:rsidRDefault="000369B8" w:rsidP="000369B8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tbl>
      <w:tblPr>
        <w:tblW w:w="0" w:type="auto"/>
        <w:tblLook w:val="04A0"/>
      </w:tblPr>
      <w:tblGrid>
        <w:gridCol w:w="9036"/>
      </w:tblGrid>
      <w:tr w:rsidR="006C2F59" w:rsidRPr="00363737" w:rsidTr="006C2F59">
        <w:tc>
          <w:tcPr>
            <w:tcW w:w="9036" w:type="dxa"/>
            <w:hideMark/>
          </w:tcPr>
          <w:p w:rsidR="006C2F59" w:rsidRPr="00363737" w:rsidRDefault="006C2F59" w:rsidP="006C2F59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363737">
              <w:rPr>
                <w:rFonts w:ascii="Garamond" w:hAnsi="Garamond" w:cs="Tahoma"/>
                <w:sz w:val="26"/>
                <w:szCs w:val="26"/>
              </w:rPr>
              <w:t>MOACYR DE GODOY NETO</w:t>
            </w:r>
          </w:p>
          <w:p w:rsidR="006C2F59" w:rsidRPr="00363737" w:rsidRDefault="006C2F59" w:rsidP="006C2F59">
            <w:pPr>
              <w:pStyle w:val="Recuodecorpodetexto"/>
              <w:ind w:left="0"/>
              <w:rPr>
                <w:rFonts w:ascii="Garamond" w:hAnsi="Garamond" w:cs="Tahoma"/>
                <w:b/>
                <w:sz w:val="26"/>
                <w:szCs w:val="26"/>
              </w:rPr>
            </w:pPr>
            <w:r w:rsidRPr="00363737">
              <w:rPr>
                <w:rFonts w:ascii="Garamond" w:hAnsi="Garamond" w:cs="Tahoma"/>
                <w:sz w:val="26"/>
                <w:szCs w:val="26"/>
              </w:rPr>
              <w:t>Presidente</w:t>
            </w:r>
          </w:p>
        </w:tc>
      </w:tr>
    </w:tbl>
    <w:p w:rsidR="006C2F59" w:rsidRPr="00363737" w:rsidRDefault="006C2F59" w:rsidP="006C2F59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p w:rsidR="006C2F59" w:rsidRPr="00363737" w:rsidRDefault="006C2F59" w:rsidP="006C2F59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W w:w="0" w:type="auto"/>
        <w:tblLook w:val="04A0"/>
      </w:tblPr>
      <w:tblGrid>
        <w:gridCol w:w="4518"/>
        <w:gridCol w:w="4518"/>
      </w:tblGrid>
      <w:tr w:rsidR="006C2F59" w:rsidRPr="00363737" w:rsidTr="006C2F59">
        <w:tc>
          <w:tcPr>
            <w:tcW w:w="4518" w:type="dxa"/>
          </w:tcPr>
          <w:p w:rsidR="006C2F59" w:rsidRPr="00363737" w:rsidRDefault="006C2F59" w:rsidP="006C2F59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363737">
              <w:rPr>
                <w:rFonts w:ascii="Garamond" w:hAnsi="Garamond" w:cs="Tahoma"/>
                <w:sz w:val="26"/>
                <w:szCs w:val="26"/>
              </w:rPr>
              <w:t>JUDIVAN SEVERINO DE FIGUEIREDO</w:t>
            </w:r>
          </w:p>
          <w:p w:rsidR="006C2F59" w:rsidRPr="00363737" w:rsidRDefault="006C2F59" w:rsidP="006C2F59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363737">
              <w:rPr>
                <w:rFonts w:ascii="Garamond" w:hAnsi="Garamond" w:cs="Tahoma"/>
                <w:sz w:val="26"/>
                <w:szCs w:val="26"/>
              </w:rPr>
              <w:t>1º Vice-Presidente</w:t>
            </w:r>
          </w:p>
          <w:p w:rsidR="006C2F59" w:rsidRPr="00363737" w:rsidRDefault="006C2F59" w:rsidP="006C2F59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6C2F59" w:rsidRPr="00363737" w:rsidRDefault="006C2F59" w:rsidP="000369B8">
            <w:pPr>
              <w:pStyle w:val="Recuodecorpodetexto"/>
              <w:ind w:left="0"/>
              <w:jc w:val="left"/>
              <w:rPr>
                <w:rFonts w:ascii="Garamond" w:hAnsi="Garamond" w:cs="Tahoma"/>
                <w:sz w:val="26"/>
                <w:szCs w:val="26"/>
              </w:rPr>
            </w:pPr>
          </w:p>
          <w:p w:rsidR="006C2F59" w:rsidRPr="00363737" w:rsidRDefault="006C2F59" w:rsidP="006C2F59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:rsidR="006C2F59" w:rsidRPr="00363737" w:rsidRDefault="006C2F59" w:rsidP="006C2F59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363737">
              <w:rPr>
                <w:rFonts w:ascii="Garamond" w:hAnsi="Garamond" w:cs="Tahoma"/>
                <w:sz w:val="26"/>
                <w:szCs w:val="26"/>
              </w:rPr>
              <w:t>ADEMARIO JESUS MENDES</w:t>
            </w:r>
          </w:p>
          <w:p w:rsidR="006C2F59" w:rsidRPr="00363737" w:rsidRDefault="006C2F59" w:rsidP="006C2F59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363737">
              <w:rPr>
                <w:rFonts w:ascii="Garamond" w:hAnsi="Garamond" w:cs="Tahoma"/>
                <w:sz w:val="26"/>
                <w:szCs w:val="26"/>
              </w:rPr>
              <w:t>2º Vice-Presidente</w:t>
            </w:r>
          </w:p>
        </w:tc>
      </w:tr>
      <w:tr w:rsidR="006C2F59" w:rsidRPr="00363737" w:rsidTr="006C2F59">
        <w:tc>
          <w:tcPr>
            <w:tcW w:w="4518" w:type="dxa"/>
            <w:hideMark/>
          </w:tcPr>
          <w:p w:rsidR="006C2F59" w:rsidRPr="00363737" w:rsidRDefault="006C2F59" w:rsidP="006C2F59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363737">
              <w:rPr>
                <w:rFonts w:ascii="Garamond" w:hAnsi="Garamond" w:cs="Tahoma"/>
                <w:sz w:val="26"/>
                <w:szCs w:val="26"/>
              </w:rPr>
              <w:t>JAIME RODRIGUES MOIRINHO</w:t>
            </w:r>
          </w:p>
          <w:p w:rsidR="006C2F59" w:rsidRPr="00363737" w:rsidRDefault="006C2F59" w:rsidP="006C2F59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363737">
              <w:rPr>
                <w:rFonts w:ascii="Garamond" w:hAnsi="Garamond" w:cs="Tahoma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:rsidR="006C2F59" w:rsidRPr="00363737" w:rsidRDefault="006C2F59" w:rsidP="006C2F59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363737">
              <w:rPr>
                <w:rFonts w:ascii="Garamond" w:hAnsi="Garamond" w:cs="Tahoma"/>
                <w:sz w:val="26"/>
                <w:szCs w:val="26"/>
              </w:rPr>
              <w:t>EDMILSON ANTÔNIO DA SILVA-BAIXINHO</w:t>
            </w:r>
          </w:p>
          <w:p w:rsidR="006C2F59" w:rsidRPr="00363737" w:rsidRDefault="006C2F59" w:rsidP="006C2F59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363737">
              <w:rPr>
                <w:rFonts w:ascii="Garamond" w:hAnsi="Garamond" w:cs="Tahoma"/>
                <w:sz w:val="26"/>
                <w:szCs w:val="26"/>
              </w:rPr>
              <w:t>2º Secretário</w:t>
            </w:r>
          </w:p>
        </w:tc>
      </w:tr>
    </w:tbl>
    <w:p w:rsidR="00626D6C" w:rsidRPr="00363737" w:rsidRDefault="00626D6C">
      <w:pPr>
        <w:pStyle w:val="Recuodecorpodetexto"/>
        <w:ind w:left="0" w:right="-204"/>
        <w:jc w:val="both"/>
        <w:rPr>
          <w:rFonts w:ascii="Garamond" w:hAnsi="Garamond" w:cs="Tahoma"/>
          <w:b/>
          <w:sz w:val="26"/>
          <w:szCs w:val="26"/>
        </w:rPr>
      </w:pPr>
    </w:p>
    <w:sectPr w:rsidR="00626D6C" w:rsidRPr="00363737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C1E" w:rsidRDefault="00DA0C1E">
    <w:pPr>
      <w:pStyle w:val="Rodap"/>
      <w:jc w:val="right"/>
    </w:pPr>
    <w:fldSimple w:instr=" PAGE   \* MERGEFORMAT ">
      <w:r w:rsidR="00363737">
        <w:rPr>
          <w:noProof/>
        </w:rPr>
        <w:t>1</w:t>
      </w:r>
    </w:fldSimple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2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3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4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"/>
  </w:num>
  <w:num w:numId="5">
    <w:abstractNumId w:val="31"/>
  </w:num>
  <w:num w:numId="6">
    <w:abstractNumId w:val="30"/>
  </w:num>
  <w:num w:numId="7">
    <w:abstractNumId w:val="25"/>
  </w:num>
  <w:num w:numId="8">
    <w:abstractNumId w:val="22"/>
  </w:num>
  <w:num w:numId="9">
    <w:abstractNumId w:val="15"/>
  </w:num>
  <w:num w:numId="10">
    <w:abstractNumId w:val="18"/>
  </w:num>
  <w:num w:numId="11">
    <w:abstractNumId w:val="0"/>
  </w:num>
  <w:num w:numId="12">
    <w:abstractNumId w:val="13"/>
  </w:num>
  <w:num w:numId="13">
    <w:abstractNumId w:val="7"/>
  </w:num>
  <w:num w:numId="14">
    <w:abstractNumId w:val="23"/>
  </w:num>
  <w:num w:numId="15">
    <w:abstractNumId w:val="3"/>
  </w:num>
  <w:num w:numId="16">
    <w:abstractNumId w:val="29"/>
  </w:num>
  <w:num w:numId="17">
    <w:abstractNumId w:val="11"/>
  </w:num>
  <w:num w:numId="18">
    <w:abstractNumId w:val="8"/>
  </w:num>
  <w:num w:numId="19">
    <w:abstractNumId w:val="33"/>
  </w:num>
  <w:num w:numId="20">
    <w:abstractNumId w:val="2"/>
  </w:num>
  <w:num w:numId="21">
    <w:abstractNumId w:val="27"/>
  </w:num>
  <w:num w:numId="22">
    <w:abstractNumId w:val="24"/>
  </w:num>
  <w:num w:numId="23">
    <w:abstractNumId w:val="19"/>
  </w:num>
  <w:num w:numId="24">
    <w:abstractNumId w:val="17"/>
  </w:num>
  <w:num w:numId="25">
    <w:abstractNumId w:val="6"/>
  </w:num>
  <w:num w:numId="26">
    <w:abstractNumId w:val="21"/>
  </w:num>
  <w:num w:numId="27">
    <w:abstractNumId w:val="16"/>
  </w:num>
  <w:num w:numId="28">
    <w:abstractNumId w:val="9"/>
  </w:num>
  <w:num w:numId="29">
    <w:abstractNumId w:val="26"/>
  </w:num>
  <w:num w:numId="30">
    <w:abstractNumId w:val="28"/>
  </w:num>
  <w:num w:numId="31">
    <w:abstractNumId w:val="32"/>
  </w:num>
  <w:num w:numId="32">
    <w:abstractNumId w:val="4"/>
  </w:num>
  <w:num w:numId="33">
    <w:abstractNumId w:val="14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F0B"/>
    <w:rsid w:val="00001571"/>
    <w:rsid w:val="00001987"/>
    <w:rsid w:val="000027A9"/>
    <w:rsid w:val="00002DF7"/>
    <w:rsid w:val="00007D40"/>
    <w:rsid w:val="0001179E"/>
    <w:rsid w:val="00011D79"/>
    <w:rsid w:val="00023843"/>
    <w:rsid w:val="00023FB5"/>
    <w:rsid w:val="00025B5F"/>
    <w:rsid w:val="00027540"/>
    <w:rsid w:val="000309DB"/>
    <w:rsid w:val="000326DE"/>
    <w:rsid w:val="000369B8"/>
    <w:rsid w:val="00043AC4"/>
    <w:rsid w:val="00053D1C"/>
    <w:rsid w:val="000547D9"/>
    <w:rsid w:val="00057B6C"/>
    <w:rsid w:val="0006170B"/>
    <w:rsid w:val="00063EE0"/>
    <w:rsid w:val="0006446E"/>
    <w:rsid w:val="0007594D"/>
    <w:rsid w:val="00077C75"/>
    <w:rsid w:val="00082E9F"/>
    <w:rsid w:val="00091C0F"/>
    <w:rsid w:val="00092E94"/>
    <w:rsid w:val="000A2564"/>
    <w:rsid w:val="000A5737"/>
    <w:rsid w:val="000A5BF4"/>
    <w:rsid w:val="000A6A2D"/>
    <w:rsid w:val="000B1C52"/>
    <w:rsid w:val="000B258B"/>
    <w:rsid w:val="000C0233"/>
    <w:rsid w:val="000C2F87"/>
    <w:rsid w:val="000D1156"/>
    <w:rsid w:val="000D1B3F"/>
    <w:rsid w:val="000D4B9A"/>
    <w:rsid w:val="000D558A"/>
    <w:rsid w:val="000D6118"/>
    <w:rsid w:val="000E0EE2"/>
    <w:rsid w:val="000E71B4"/>
    <w:rsid w:val="000F2864"/>
    <w:rsid w:val="00122A09"/>
    <w:rsid w:val="00124C20"/>
    <w:rsid w:val="00131802"/>
    <w:rsid w:val="001464AA"/>
    <w:rsid w:val="00155FF7"/>
    <w:rsid w:val="00166D61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FB1"/>
    <w:rsid w:val="003B7BC3"/>
    <w:rsid w:val="003C025F"/>
    <w:rsid w:val="003C33DD"/>
    <w:rsid w:val="003D1208"/>
    <w:rsid w:val="003D4114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9017F"/>
    <w:rsid w:val="004902FA"/>
    <w:rsid w:val="004936AD"/>
    <w:rsid w:val="00497EEC"/>
    <w:rsid w:val="004A7E67"/>
    <w:rsid w:val="004B177D"/>
    <w:rsid w:val="004B75CC"/>
    <w:rsid w:val="004D1D8A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DD1"/>
    <w:rsid w:val="005715DE"/>
    <w:rsid w:val="00576F53"/>
    <w:rsid w:val="00577282"/>
    <w:rsid w:val="00581F42"/>
    <w:rsid w:val="00590DF4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129E3"/>
    <w:rsid w:val="00817537"/>
    <w:rsid w:val="0082094A"/>
    <w:rsid w:val="00822E74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576A"/>
    <w:rsid w:val="008C04D3"/>
    <w:rsid w:val="008C0C0C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77C8"/>
    <w:rsid w:val="00937E52"/>
    <w:rsid w:val="00941433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60F9B"/>
    <w:rsid w:val="00A632B8"/>
    <w:rsid w:val="00A72DFB"/>
    <w:rsid w:val="00A8080A"/>
    <w:rsid w:val="00A9056C"/>
    <w:rsid w:val="00A93542"/>
    <w:rsid w:val="00AB48D5"/>
    <w:rsid w:val="00AB5A22"/>
    <w:rsid w:val="00AC0FF7"/>
    <w:rsid w:val="00AC53AF"/>
    <w:rsid w:val="00AC66EF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53906"/>
    <w:rsid w:val="00C54AB9"/>
    <w:rsid w:val="00C57642"/>
    <w:rsid w:val="00C62894"/>
    <w:rsid w:val="00C634D5"/>
    <w:rsid w:val="00C676AF"/>
    <w:rsid w:val="00C7321A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31DFE"/>
    <w:rsid w:val="00E34E6B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E2BEC"/>
    <w:rsid w:val="00FF277B"/>
    <w:rsid w:val="00FF5659"/>
    <w:rsid w:val="00FF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23BFB-A935-4BDF-BDF5-A35D0642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20</TotalTime>
  <Pages>1</Pages>
  <Words>147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User</cp:lastModifiedBy>
  <cp:revision>4</cp:revision>
  <cp:lastPrinted>2019-05-07T15:52:00Z</cp:lastPrinted>
  <dcterms:created xsi:type="dcterms:W3CDTF">2019-05-07T15:43:00Z</dcterms:created>
  <dcterms:modified xsi:type="dcterms:W3CDTF">2019-05-14T13:34:00Z</dcterms:modified>
</cp:coreProperties>
</file>