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FF" w:rsidRPr="004809FF" w:rsidRDefault="004809FF" w:rsidP="004809FF">
      <w:pPr>
        <w:pStyle w:val="Cabealho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</w:p>
    <w:p w:rsidR="004809FF" w:rsidRPr="004809FF" w:rsidRDefault="004809FF" w:rsidP="004809FF">
      <w:pPr>
        <w:pStyle w:val="Default"/>
        <w:rPr>
          <w:rFonts w:ascii="Verdana" w:hAnsi="Verdana" w:cs="Arial"/>
        </w:rPr>
      </w:pPr>
    </w:p>
    <w:p w:rsidR="004809FF" w:rsidRPr="004809FF" w:rsidRDefault="004809FF" w:rsidP="004809FF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4809FF" w:rsidRPr="004809FF" w:rsidRDefault="004809FF" w:rsidP="004809FF">
      <w:pPr>
        <w:pStyle w:val="Cabealho"/>
        <w:ind w:left="3969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 w:rsidRPr="004809FF">
        <w:rPr>
          <w:rFonts w:ascii="Verdana" w:hAnsi="Verdana"/>
          <w:sz w:val="24"/>
          <w:szCs w:val="24"/>
        </w:rPr>
        <w:t>Altera a Lei nº 898, de 23 de julho de 2020, que institui o controle social colegiado dos serviços públicos de saneamento básico e o Fundo Municipal de Saneamento Ambiental e de Infraestrutura - FMSAI, e dá outras providências</w:t>
      </w:r>
    </w:p>
    <w:p w:rsidR="004809FF" w:rsidRPr="004809FF" w:rsidRDefault="004809FF" w:rsidP="004809FF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4809FF" w:rsidRPr="004809FF" w:rsidRDefault="004809FF" w:rsidP="004809FF">
      <w:pPr>
        <w:pStyle w:val="Cabealho"/>
        <w:jc w:val="both"/>
        <w:rPr>
          <w:rFonts w:ascii="Verdana" w:hAnsi="Verdana" w:cs="Arial"/>
          <w:sz w:val="24"/>
          <w:szCs w:val="24"/>
        </w:rPr>
      </w:pPr>
    </w:p>
    <w:p w:rsidR="004809FF" w:rsidRPr="004809FF" w:rsidRDefault="004809FF" w:rsidP="004809FF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4809FF">
        <w:rPr>
          <w:rFonts w:ascii="Verdana" w:hAnsi="Verdana" w:cs="Arial"/>
          <w:sz w:val="24"/>
          <w:szCs w:val="24"/>
        </w:rPr>
        <w:t>A Câmara Municipal de Araçariguama DECRETA:</w:t>
      </w:r>
    </w:p>
    <w:p w:rsidR="004809FF" w:rsidRPr="004809FF" w:rsidRDefault="004809FF" w:rsidP="004809FF">
      <w:pPr>
        <w:jc w:val="both"/>
        <w:rPr>
          <w:rFonts w:ascii="Verdana" w:hAnsi="Verdana" w:cs="Arial"/>
          <w:sz w:val="24"/>
          <w:szCs w:val="24"/>
        </w:rPr>
      </w:pPr>
    </w:p>
    <w:p w:rsidR="004809FF" w:rsidRDefault="004809FF" w:rsidP="004809FF">
      <w:pPr>
        <w:jc w:val="both"/>
        <w:rPr>
          <w:rFonts w:ascii="Verdana" w:hAnsi="Verdana"/>
          <w:sz w:val="24"/>
          <w:szCs w:val="24"/>
        </w:rPr>
      </w:pPr>
      <w:r w:rsidRPr="004809FF">
        <w:rPr>
          <w:rFonts w:ascii="Verdana" w:hAnsi="Verdana"/>
          <w:sz w:val="24"/>
          <w:szCs w:val="24"/>
        </w:rPr>
        <w:t xml:space="preserve">Art. 1º O caput do art. 4º da Lei nº 898, de 23 de julho de 2020, passa a vigorar com a seguinte redação: </w:t>
      </w:r>
    </w:p>
    <w:p w:rsidR="004809FF" w:rsidRDefault="004809FF" w:rsidP="004809FF">
      <w:pPr>
        <w:jc w:val="both"/>
        <w:rPr>
          <w:rFonts w:ascii="Verdana" w:hAnsi="Verdana"/>
          <w:sz w:val="24"/>
          <w:szCs w:val="24"/>
        </w:rPr>
      </w:pPr>
    </w:p>
    <w:p w:rsidR="004809FF" w:rsidRDefault="004809FF" w:rsidP="004809FF">
      <w:pPr>
        <w:ind w:left="1416"/>
        <w:jc w:val="both"/>
        <w:rPr>
          <w:rFonts w:ascii="Verdana" w:hAnsi="Verdana"/>
          <w:sz w:val="24"/>
          <w:szCs w:val="24"/>
        </w:rPr>
      </w:pPr>
      <w:r w:rsidRPr="004809FF">
        <w:rPr>
          <w:rFonts w:ascii="Verdana" w:hAnsi="Verdana"/>
          <w:sz w:val="24"/>
          <w:szCs w:val="24"/>
        </w:rPr>
        <w:t xml:space="preserve">“Art. 4º Os recursos do Fundo Municipal de Saneamento Ambiental e de Infraestrutura - FMSAI serão depositados em conta corrente específica de titularidade do município sob a denominação “Fundo Municipal de Saneamento Ambiental e de Infraestrutura” a ser aberta e mantida em instituição financeira oficial, vinculados exclusivamente ao atendimento das finalidades estabelecidas no art. 2º e parágrafo único e aos compromissos previstos no contrato de prestação de serviços públicos de abastecimento de água e esgotamento sanitário a ser firmado com a Companhia de Saneamento Básico do Estado de São Paulo - SABESP. </w:t>
      </w:r>
    </w:p>
    <w:p w:rsidR="004809FF" w:rsidRDefault="004809FF" w:rsidP="004809FF">
      <w:pPr>
        <w:ind w:left="1416"/>
        <w:jc w:val="both"/>
        <w:rPr>
          <w:rFonts w:ascii="Verdana" w:hAnsi="Verdana"/>
          <w:sz w:val="24"/>
          <w:szCs w:val="24"/>
        </w:rPr>
      </w:pPr>
    </w:p>
    <w:p w:rsidR="004809FF" w:rsidRDefault="004809FF" w:rsidP="004809FF">
      <w:pPr>
        <w:ind w:left="1416"/>
        <w:jc w:val="both"/>
        <w:rPr>
          <w:rFonts w:ascii="Verdana" w:hAnsi="Verdana"/>
          <w:sz w:val="24"/>
          <w:szCs w:val="24"/>
        </w:rPr>
      </w:pPr>
      <w:r w:rsidRPr="004809FF">
        <w:rPr>
          <w:rFonts w:ascii="Verdana" w:hAnsi="Verdana"/>
          <w:sz w:val="24"/>
          <w:szCs w:val="24"/>
        </w:rPr>
        <w:t xml:space="preserve">(...); </w:t>
      </w:r>
    </w:p>
    <w:p w:rsidR="004809FF" w:rsidRDefault="004809FF" w:rsidP="004809FF">
      <w:pPr>
        <w:ind w:left="1416"/>
        <w:jc w:val="both"/>
        <w:rPr>
          <w:rFonts w:ascii="Verdana" w:hAnsi="Verdana"/>
          <w:sz w:val="24"/>
          <w:szCs w:val="24"/>
        </w:rPr>
      </w:pPr>
    </w:p>
    <w:p w:rsidR="004809FF" w:rsidRDefault="004809FF" w:rsidP="004809FF">
      <w:pPr>
        <w:ind w:left="1416"/>
        <w:jc w:val="both"/>
        <w:rPr>
          <w:rFonts w:ascii="Verdana" w:hAnsi="Verdana"/>
          <w:sz w:val="24"/>
          <w:szCs w:val="24"/>
        </w:rPr>
      </w:pPr>
      <w:r w:rsidRPr="004809FF">
        <w:rPr>
          <w:rFonts w:ascii="Verdana" w:hAnsi="Verdana"/>
          <w:sz w:val="24"/>
          <w:szCs w:val="24"/>
        </w:rPr>
        <w:t>........................................................................(</w:t>
      </w:r>
      <w:proofErr w:type="gramStart"/>
      <w:r w:rsidRPr="004809FF">
        <w:rPr>
          <w:rFonts w:ascii="Verdana" w:hAnsi="Verdana"/>
          <w:sz w:val="24"/>
          <w:szCs w:val="24"/>
        </w:rPr>
        <w:t>NR)”</w:t>
      </w:r>
      <w:proofErr w:type="gramEnd"/>
      <w:r w:rsidRPr="004809FF">
        <w:rPr>
          <w:rFonts w:ascii="Verdana" w:hAnsi="Verdana"/>
          <w:sz w:val="24"/>
          <w:szCs w:val="24"/>
        </w:rPr>
        <w:t xml:space="preserve"> </w:t>
      </w:r>
    </w:p>
    <w:p w:rsidR="004809FF" w:rsidRDefault="004809FF" w:rsidP="004809FF">
      <w:pPr>
        <w:jc w:val="both"/>
        <w:rPr>
          <w:rFonts w:ascii="Verdana" w:hAnsi="Verdana"/>
          <w:sz w:val="24"/>
          <w:szCs w:val="24"/>
        </w:rPr>
      </w:pPr>
    </w:p>
    <w:p w:rsidR="004809FF" w:rsidRPr="004809FF" w:rsidRDefault="004809FF" w:rsidP="004809FF">
      <w:pPr>
        <w:jc w:val="both"/>
        <w:rPr>
          <w:rFonts w:ascii="Verdana" w:hAnsi="Verdana"/>
          <w:sz w:val="24"/>
          <w:szCs w:val="24"/>
        </w:rPr>
      </w:pPr>
      <w:r w:rsidRPr="004809FF">
        <w:rPr>
          <w:rFonts w:ascii="Verdana" w:hAnsi="Verdana"/>
          <w:sz w:val="24"/>
          <w:szCs w:val="24"/>
        </w:rPr>
        <w:t>Art. 2º Esta Lei entra em vigor na data de sua publicação.</w:t>
      </w:r>
    </w:p>
    <w:p w:rsidR="004809FF" w:rsidRPr="004809FF" w:rsidRDefault="004809FF" w:rsidP="004809FF">
      <w:pPr>
        <w:jc w:val="right"/>
        <w:rPr>
          <w:rFonts w:ascii="Verdana" w:hAnsi="Verdana"/>
          <w:sz w:val="24"/>
          <w:szCs w:val="24"/>
        </w:rPr>
      </w:pPr>
    </w:p>
    <w:p w:rsidR="004809FF" w:rsidRDefault="004809FF" w:rsidP="004809FF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4809FF" w:rsidRPr="004809FF" w:rsidRDefault="004809FF" w:rsidP="004809FF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 w:rsidRPr="004809FF">
        <w:rPr>
          <w:rFonts w:ascii="Verdana" w:hAnsi="Verdana" w:cs="Arial"/>
          <w:sz w:val="24"/>
          <w:szCs w:val="24"/>
          <w:shd w:val="clear" w:color="auto" w:fill="FFFFFF"/>
        </w:rPr>
        <w:t>Araçariguama, 28 de maio de 2025.</w:t>
      </w:r>
    </w:p>
    <w:p w:rsidR="004809FF" w:rsidRPr="004809FF" w:rsidRDefault="004809FF" w:rsidP="004809FF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4809FF" w:rsidRPr="004809FF" w:rsidRDefault="004809FF" w:rsidP="004809FF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4809FF" w:rsidRPr="004809FF" w:rsidTr="00D81220">
        <w:trPr>
          <w:trHeight w:val="589"/>
        </w:trPr>
        <w:tc>
          <w:tcPr>
            <w:tcW w:w="9036" w:type="dxa"/>
            <w:shd w:val="clear" w:color="auto" w:fill="auto"/>
          </w:tcPr>
          <w:p w:rsidR="004809FF" w:rsidRPr="004809FF" w:rsidRDefault="004809FF" w:rsidP="00D81220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4809FF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4809FF" w:rsidRPr="004809FF" w:rsidRDefault="004809FF" w:rsidP="00D81220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4809FF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4809FF" w:rsidRPr="004809FF" w:rsidRDefault="004809FF" w:rsidP="004809FF">
      <w:pPr>
        <w:rPr>
          <w:rFonts w:ascii="Verdana" w:hAnsi="Verdana"/>
          <w:sz w:val="24"/>
          <w:szCs w:val="24"/>
        </w:rPr>
      </w:pPr>
    </w:p>
    <w:sectPr w:rsidR="004809FF" w:rsidRPr="004809FF" w:rsidSect="00DE0DE0">
      <w:headerReference w:type="default" r:id="rId4"/>
      <w:footerReference w:type="default" r:id="rId5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4809F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4809F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4809FF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4809FF" w:rsidP="000B1F91">
    <w:pPr>
      <w:ind w:right="-426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96469C5" wp14:editId="1C3AAE98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4809FF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4809FF">
    <w:pPr>
      <w:jc w:val="center"/>
    </w:pPr>
  </w:p>
  <w:p w:rsidR="000644AA" w:rsidRDefault="004809FF" w:rsidP="0076711B">
    <w:pPr>
      <w:jc w:val="center"/>
    </w:pPr>
  </w:p>
  <w:p w:rsidR="000644AA" w:rsidRDefault="004809FF"/>
  <w:p w:rsidR="000644AA" w:rsidRDefault="004809FF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FF"/>
    <w:rsid w:val="000D3136"/>
    <w:rsid w:val="004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84C1"/>
  <w15:chartTrackingRefBased/>
  <w15:docId w15:val="{4FD0DD49-3174-485C-911B-05032C89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09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0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809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809F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809FF"/>
    <w:rPr>
      <w:color w:val="0000FF"/>
      <w:u w:val="single"/>
    </w:rPr>
  </w:style>
  <w:style w:type="paragraph" w:customStyle="1" w:styleId="Default">
    <w:name w:val="Default"/>
    <w:rsid w:val="00480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2025-05-28T17:29:00Z</dcterms:created>
  <dcterms:modified xsi:type="dcterms:W3CDTF">2025-05-28T17:34:00Z</dcterms:modified>
</cp:coreProperties>
</file>