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CA" w:rsidRPr="008F258E" w:rsidRDefault="00AE79CA" w:rsidP="008F258E">
      <w:pPr>
        <w:tabs>
          <w:tab w:val="left" w:pos="3119"/>
        </w:tabs>
        <w:jc w:val="both"/>
        <w:rPr>
          <w:rFonts w:ascii="Arial" w:hAnsi="Arial" w:cs="Arial"/>
          <w:b/>
          <w:sz w:val="26"/>
          <w:szCs w:val="26"/>
        </w:rPr>
      </w:pPr>
    </w:p>
    <w:p w:rsidR="00AE79CA" w:rsidRPr="002F4C97" w:rsidRDefault="00AE79CA" w:rsidP="00AE79CA">
      <w:pPr>
        <w:tabs>
          <w:tab w:val="left" w:pos="3119"/>
        </w:tabs>
        <w:ind w:left="3119"/>
        <w:jc w:val="both"/>
        <w:rPr>
          <w:rFonts w:ascii="Arial" w:hAnsi="Arial" w:cs="Arial"/>
          <w:i/>
          <w:sz w:val="26"/>
          <w:szCs w:val="26"/>
        </w:rPr>
      </w:pPr>
    </w:p>
    <w:p w:rsidR="00AE79CA" w:rsidRPr="002F4C97" w:rsidRDefault="00AE79CA" w:rsidP="00AE79CA">
      <w:pPr>
        <w:tabs>
          <w:tab w:val="left" w:pos="3119"/>
        </w:tabs>
        <w:ind w:left="3119"/>
        <w:jc w:val="both"/>
        <w:rPr>
          <w:rFonts w:ascii="Arial" w:hAnsi="Arial" w:cs="Arial"/>
          <w:i/>
          <w:sz w:val="26"/>
          <w:szCs w:val="26"/>
        </w:rPr>
      </w:pPr>
    </w:p>
    <w:p w:rsidR="00D03F55" w:rsidRDefault="00D03F55" w:rsidP="00AE79CA">
      <w:pPr>
        <w:tabs>
          <w:tab w:val="left" w:pos="3119"/>
        </w:tabs>
        <w:ind w:left="3119"/>
        <w:jc w:val="both"/>
        <w:rPr>
          <w:rFonts w:ascii="Arial" w:hAnsi="Arial" w:cs="Arial"/>
          <w:i/>
          <w:sz w:val="26"/>
          <w:szCs w:val="26"/>
        </w:rPr>
      </w:pPr>
    </w:p>
    <w:p w:rsidR="00AE79CA" w:rsidRPr="002F4C97" w:rsidRDefault="00AE79CA" w:rsidP="00AE79CA">
      <w:pPr>
        <w:tabs>
          <w:tab w:val="left" w:pos="3119"/>
        </w:tabs>
        <w:ind w:left="3119"/>
        <w:jc w:val="both"/>
        <w:rPr>
          <w:rFonts w:ascii="Arial" w:hAnsi="Arial" w:cs="Arial"/>
          <w:i/>
          <w:sz w:val="26"/>
          <w:szCs w:val="26"/>
        </w:rPr>
      </w:pPr>
      <w:r w:rsidRPr="002F4C97">
        <w:rPr>
          <w:rFonts w:ascii="Arial" w:hAnsi="Arial" w:cs="Arial"/>
          <w:i/>
          <w:sz w:val="26"/>
          <w:szCs w:val="26"/>
        </w:rPr>
        <w:t>“</w:t>
      </w:r>
      <w:r w:rsidR="005344C2">
        <w:rPr>
          <w:rFonts w:ascii="Arial" w:hAnsi="Arial" w:cs="Arial"/>
          <w:i/>
          <w:sz w:val="26"/>
          <w:szCs w:val="26"/>
        </w:rPr>
        <w:t xml:space="preserve">Dispõe sobre a concessão da </w:t>
      </w:r>
      <w:r w:rsidR="00D87CC6">
        <w:rPr>
          <w:rFonts w:ascii="Arial" w:hAnsi="Arial" w:cs="Arial"/>
          <w:i/>
          <w:sz w:val="26"/>
          <w:szCs w:val="26"/>
        </w:rPr>
        <w:t>“</w:t>
      </w:r>
      <w:r w:rsidRPr="002F4C97">
        <w:rPr>
          <w:rFonts w:ascii="Arial" w:hAnsi="Arial" w:cs="Arial"/>
          <w:i/>
          <w:sz w:val="26"/>
          <w:szCs w:val="26"/>
        </w:rPr>
        <w:t>Medalha Comemorativa “Severino Alves Filho – Paraíba”</w:t>
      </w:r>
      <w:r w:rsidR="00D87CC6">
        <w:rPr>
          <w:rFonts w:ascii="Arial" w:hAnsi="Arial" w:cs="Arial"/>
          <w:i/>
          <w:sz w:val="26"/>
          <w:szCs w:val="26"/>
        </w:rPr>
        <w:t>”</w:t>
      </w:r>
      <w:r w:rsidR="005344C2">
        <w:rPr>
          <w:rFonts w:ascii="Arial" w:hAnsi="Arial" w:cs="Arial"/>
          <w:i/>
          <w:sz w:val="26"/>
          <w:szCs w:val="26"/>
        </w:rPr>
        <w:t xml:space="preserve"> </w:t>
      </w:r>
      <w:r w:rsidRPr="002F4C97">
        <w:rPr>
          <w:rFonts w:ascii="Arial" w:hAnsi="Arial" w:cs="Arial"/>
          <w:i/>
          <w:sz w:val="26"/>
          <w:szCs w:val="26"/>
        </w:rPr>
        <w:t>ao Senhor Edevilson Antonio da Rocha</w:t>
      </w:r>
      <w:r w:rsidR="005344C2">
        <w:rPr>
          <w:rFonts w:ascii="Arial" w:hAnsi="Arial" w:cs="Arial"/>
          <w:i/>
          <w:sz w:val="26"/>
          <w:szCs w:val="26"/>
        </w:rPr>
        <w:t>, por seu destaque no âmbito municipal</w:t>
      </w:r>
      <w:r w:rsidRPr="002F4C97">
        <w:rPr>
          <w:rFonts w:ascii="Arial" w:hAnsi="Arial" w:cs="Arial"/>
          <w:i/>
          <w:sz w:val="26"/>
          <w:szCs w:val="26"/>
        </w:rPr>
        <w:t>”</w:t>
      </w:r>
      <w:r w:rsidR="005344C2">
        <w:rPr>
          <w:rFonts w:ascii="Arial" w:hAnsi="Arial" w:cs="Arial"/>
          <w:i/>
          <w:sz w:val="26"/>
          <w:szCs w:val="26"/>
        </w:rPr>
        <w:t>.</w:t>
      </w:r>
    </w:p>
    <w:p w:rsidR="00AE79CA" w:rsidRPr="002F4C97" w:rsidRDefault="00AE79CA" w:rsidP="00AE79CA">
      <w:pPr>
        <w:tabs>
          <w:tab w:val="left" w:pos="3119"/>
        </w:tabs>
        <w:rPr>
          <w:rFonts w:ascii="Arial" w:hAnsi="Arial" w:cs="Arial"/>
          <w:b/>
          <w:sz w:val="26"/>
          <w:szCs w:val="26"/>
        </w:rPr>
      </w:pPr>
    </w:p>
    <w:p w:rsidR="00AE79CA" w:rsidRPr="002F4C97" w:rsidRDefault="00AE79CA" w:rsidP="00AE79CA">
      <w:pPr>
        <w:tabs>
          <w:tab w:val="left" w:pos="3119"/>
        </w:tabs>
        <w:rPr>
          <w:rFonts w:ascii="Arial" w:hAnsi="Arial" w:cs="Arial"/>
          <w:b/>
          <w:sz w:val="26"/>
          <w:szCs w:val="26"/>
        </w:rPr>
      </w:pPr>
    </w:p>
    <w:p w:rsidR="00AE79CA" w:rsidRPr="002F4C97" w:rsidRDefault="00AE79CA" w:rsidP="00AE79CA">
      <w:pPr>
        <w:pStyle w:val="Cabealho"/>
        <w:tabs>
          <w:tab w:val="clear" w:pos="4419"/>
          <w:tab w:val="center" w:pos="0"/>
        </w:tabs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sz w:val="26"/>
          <w:szCs w:val="26"/>
        </w:rPr>
        <w:t xml:space="preserve">A Câmara Municipal de Araçariguama </w:t>
      </w:r>
      <w:r w:rsidRPr="002F4C97">
        <w:rPr>
          <w:rFonts w:ascii="Arial" w:hAnsi="Arial" w:cs="Arial"/>
          <w:b/>
          <w:sz w:val="26"/>
          <w:szCs w:val="26"/>
        </w:rPr>
        <w:t>DECRETA</w:t>
      </w:r>
      <w:r w:rsidRPr="002F4C97">
        <w:rPr>
          <w:rFonts w:ascii="Arial" w:hAnsi="Arial" w:cs="Arial"/>
          <w:sz w:val="26"/>
          <w:szCs w:val="26"/>
        </w:rPr>
        <w:t>:</w:t>
      </w:r>
    </w:p>
    <w:p w:rsidR="00AE79CA" w:rsidRPr="002F4C97" w:rsidRDefault="00AE79CA" w:rsidP="00AE79CA">
      <w:pPr>
        <w:pStyle w:val="Cabealho"/>
        <w:tabs>
          <w:tab w:val="clear" w:pos="4419"/>
          <w:tab w:val="center" w:pos="0"/>
        </w:tabs>
        <w:rPr>
          <w:rFonts w:ascii="Arial" w:hAnsi="Arial" w:cs="Arial"/>
          <w:sz w:val="26"/>
          <w:szCs w:val="26"/>
        </w:rPr>
      </w:pPr>
    </w:p>
    <w:p w:rsidR="00AE79CA" w:rsidRPr="002F4C97" w:rsidRDefault="00AE79CA" w:rsidP="00AE79CA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b/>
          <w:sz w:val="26"/>
          <w:szCs w:val="26"/>
        </w:rPr>
        <w:t>Art. 1º</w:t>
      </w:r>
      <w:r w:rsidRPr="002F4C97">
        <w:rPr>
          <w:rFonts w:ascii="Arial" w:hAnsi="Arial" w:cs="Arial"/>
          <w:sz w:val="26"/>
          <w:szCs w:val="26"/>
        </w:rPr>
        <w:t xml:space="preserve"> Fica concedida ao Senhor EDEVILSON ANTONIO DA ROCHA a </w:t>
      </w:r>
      <w:r w:rsidR="00D87CC6">
        <w:rPr>
          <w:rFonts w:ascii="Arial" w:hAnsi="Arial" w:cs="Arial"/>
          <w:sz w:val="26"/>
          <w:szCs w:val="26"/>
        </w:rPr>
        <w:t>“</w:t>
      </w:r>
      <w:r w:rsidR="002F4C97" w:rsidRPr="002F4C97">
        <w:rPr>
          <w:rFonts w:ascii="Arial" w:hAnsi="Arial" w:cs="Arial"/>
          <w:i/>
          <w:sz w:val="26"/>
          <w:szCs w:val="26"/>
        </w:rPr>
        <w:t>Medalha Comemorativa “Severino Alves Filho – Paraíba</w:t>
      </w:r>
      <w:r w:rsidR="005344C2">
        <w:rPr>
          <w:rFonts w:ascii="Arial" w:hAnsi="Arial" w:cs="Arial"/>
          <w:i/>
          <w:sz w:val="26"/>
          <w:szCs w:val="26"/>
        </w:rPr>
        <w:t>”</w:t>
      </w:r>
      <w:r w:rsidR="00D87CC6">
        <w:rPr>
          <w:rFonts w:ascii="Arial" w:hAnsi="Arial" w:cs="Arial"/>
          <w:i/>
          <w:sz w:val="26"/>
          <w:szCs w:val="26"/>
        </w:rPr>
        <w:t>”</w:t>
      </w:r>
      <w:r w:rsidRPr="002F4C97">
        <w:rPr>
          <w:rFonts w:ascii="Arial" w:hAnsi="Arial" w:cs="Arial"/>
          <w:sz w:val="26"/>
          <w:szCs w:val="26"/>
        </w:rPr>
        <w:t>, pelos relevantes serviços prestados à comunidade de Araçariguama.</w:t>
      </w:r>
    </w:p>
    <w:p w:rsidR="00AE79CA" w:rsidRPr="002F4C97" w:rsidRDefault="00AE79CA" w:rsidP="00AE79CA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 w:val="26"/>
          <w:szCs w:val="26"/>
        </w:rPr>
      </w:pPr>
    </w:p>
    <w:p w:rsidR="00AE79CA" w:rsidRPr="002F4C97" w:rsidRDefault="00AE79CA" w:rsidP="002F4C97">
      <w:pPr>
        <w:tabs>
          <w:tab w:val="left" w:pos="3119"/>
        </w:tabs>
        <w:jc w:val="both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b/>
          <w:sz w:val="26"/>
          <w:szCs w:val="26"/>
        </w:rPr>
        <w:t xml:space="preserve">Art. </w:t>
      </w:r>
      <w:r w:rsidR="008F258E">
        <w:rPr>
          <w:rFonts w:ascii="Arial" w:hAnsi="Arial" w:cs="Arial"/>
          <w:b/>
          <w:sz w:val="26"/>
          <w:szCs w:val="26"/>
        </w:rPr>
        <w:t>2</w:t>
      </w:r>
      <w:r w:rsidRPr="002F4C97">
        <w:rPr>
          <w:rFonts w:ascii="Arial" w:hAnsi="Arial" w:cs="Arial"/>
          <w:b/>
          <w:sz w:val="26"/>
          <w:szCs w:val="26"/>
        </w:rPr>
        <w:t xml:space="preserve">º </w:t>
      </w:r>
      <w:r w:rsidRPr="002F4C97">
        <w:rPr>
          <w:rFonts w:ascii="Arial" w:hAnsi="Arial" w:cs="Arial"/>
          <w:sz w:val="26"/>
          <w:szCs w:val="26"/>
        </w:rPr>
        <w:t>A entrega da homenagem dar-se-á em sessão solene específica, em data a ser oportunamente marcada.</w:t>
      </w:r>
    </w:p>
    <w:p w:rsidR="00AE79CA" w:rsidRPr="002F4C97" w:rsidRDefault="00AE79CA" w:rsidP="002F4C97">
      <w:pPr>
        <w:tabs>
          <w:tab w:val="left" w:pos="3119"/>
        </w:tabs>
        <w:ind w:firstLine="3119"/>
        <w:jc w:val="both"/>
        <w:rPr>
          <w:rFonts w:ascii="Arial" w:hAnsi="Arial" w:cs="Arial"/>
          <w:sz w:val="26"/>
          <w:szCs w:val="26"/>
        </w:rPr>
      </w:pPr>
    </w:p>
    <w:p w:rsidR="00AE79CA" w:rsidRPr="002F4C97" w:rsidRDefault="00AE79CA" w:rsidP="002F4C97">
      <w:pPr>
        <w:tabs>
          <w:tab w:val="left" w:pos="3119"/>
        </w:tabs>
        <w:jc w:val="both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b/>
          <w:sz w:val="26"/>
          <w:szCs w:val="26"/>
        </w:rPr>
        <w:t xml:space="preserve">Art. </w:t>
      </w:r>
      <w:r w:rsidR="008F258E">
        <w:rPr>
          <w:rFonts w:ascii="Arial" w:hAnsi="Arial" w:cs="Arial"/>
          <w:b/>
          <w:sz w:val="26"/>
          <w:szCs w:val="26"/>
        </w:rPr>
        <w:t>3</w:t>
      </w:r>
      <w:r w:rsidRPr="002F4C97">
        <w:rPr>
          <w:rFonts w:ascii="Arial" w:hAnsi="Arial" w:cs="Arial"/>
          <w:b/>
          <w:sz w:val="26"/>
          <w:szCs w:val="26"/>
        </w:rPr>
        <w:t>º</w:t>
      </w:r>
      <w:r w:rsidRPr="002F4C97">
        <w:rPr>
          <w:rFonts w:ascii="Arial" w:hAnsi="Arial" w:cs="Arial"/>
          <w:sz w:val="26"/>
          <w:szCs w:val="26"/>
        </w:rPr>
        <w:t xml:space="preserve"> As despesas decorrentes da presente propositura correrão por conta de dotação orçamentária </w:t>
      </w:r>
      <w:r w:rsidR="002F4C97" w:rsidRPr="002F4C97">
        <w:rPr>
          <w:rFonts w:ascii="Arial" w:hAnsi="Arial" w:cs="Arial"/>
          <w:sz w:val="26"/>
          <w:szCs w:val="26"/>
        </w:rPr>
        <w:t>própria</w:t>
      </w:r>
      <w:r w:rsidRPr="002F4C97">
        <w:rPr>
          <w:rFonts w:ascii="Arial" w:hAnsi="Arial" w:cs="Arial"/>
          <w:sz w:val="26"/>
          <w:szCs w:val="26"/>
        </w:rPr>
        <w:t>, suplementada se necessário.</w:t>
      </w:r>
    </w:p>
    <w:p w:rsidR="00AE79CA" w:rsidRPr="002F4C97" w:rsidRDefault="00AE79CA" w:rsidP="002F4C97">
      <w:pPr>
        <w:tabs>
          <w:tab w:val="left" w:pos="3119"/>
        </w:tabs>
        <w:ind w:firstLine="3119"/>
        <w:jc w:val="both"/>
        <w:rPr>
          <w:rFonts w:ascii="Arial" w:hAnsi="Arial" w:cs="Arial"/>
          <w:sz w:val="26"/>
          <w:szCs w:val="26"/>
        </w:rPr>
      </w:pPr>
    </w:p>
    <w:p w:rsidR="00AE79CA" w:rsidRPr="002F4C97" w:rsidRDefault="00AE79CA" w:rsidP="002F4C97">
      <w:pPr>
        <w:tabs>
          <w:tab w:val="left" w:pos="3119"/>
        </w:tabs>
        <w:jc w:val="both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b/>
          <w:sz w:val="26"/>
          <w:szCs w:val="26"/>
        </w:rPr>
        <w:t xml:space="preserve">Art. </w:t>
      </w:r>
      <w:r w:rsidR="008F258E">
        <w:rPr>
          <w:rFonts w:ascii="Arial" w:hAnsi="Arial" w:cs="Arial"/>
          <w:b/>
          <w:sz w:val="26"/>
          <w:szCs w:val="26"/>
        </w:rPr>
        <w:t>4</w:t>
      </w:r>
      <w:r w:rsidRPr="002F4C97">
        <w:rPr>
          <w:rFonts w:ascii="Arial" w:hAnsi="Arial" w:cs="Arial"/>
          <w:b/>
          <w:sz w:val="26"/>
          <w:szCs w:val="26"/>
        </w:rPr>
        <w:t>º</w:t>
      </w:r>
      <w:r w:rsidRPr="002F4C97">
        <w:rPr>
          <w:rFonts w:ascii="Arial" w:hAnsi="Arial" w:cs="Arial"/>
          <w:sz w:val="26"/>
          <w:szCs w:val="26"/>
        </w:rPr>
        <w:t xml:space="preserve"> Este Decreto Legislativo entra em vigor na data de sua publicação.</w:t>
      </w:r>
    </w:p>
    <w:p w:rsidR="00AE79CA" w:rsidRPr="002F4C97" w:rsidRDefault="00AE79CA" w:rsidP="00AE79CA">
      <w:pPr>
        <w:tabs>
          <w:tab w:val="left" w:pos="3119"/>
        </w:tabs>
        <w:ind w:firstLine="3119"/>
        <w:rPr>
          <w:rFonts w:ascii="Arial" w:hAnsi="Arial" w:cs="Arial"/>
          <w:sz w:val="26"/>
          <w:szCs w:val="26"/>
        </w:rPr>
      </w:pPr>
    </w:p>
    <w:p w:rsidR="00AE79CA" w:rsidRPr="002F4C97" w:rsidRDefault="00AE79CA" w:rsidP="00AE79CA">
      <w:pPr>
        <w:tabs>
          <w:tab w:val="left" w:pos="3119"/>
        </w:tabs>
        <w:jc w:val="center"/>
        <w:rPr>
          <w:rFonts w:ascii="Arial" w:hAnsi="Arial" w:cs="Arial"/>
          <w:sz w:val="26"/>
          <w:szCs w:val="26"/>
        </w:rPr>
      </w:pPr>
    </w:p>
    <w:p w:rsidR="00AE79CA" w:rsidRPr="002F4C97" w:rsidRDefault="00AE79CA" w:rsidP="00AE79CA">
      <w:pPr>
        <w:pStyle w:val="Recuodecorpodetexto"/>
        <w:ind w:left="0" w:firstLine="708"/>
        <w:jc w:val="right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sz w:val="26"/>
          <w:szCs w:val="26"/>
        </w:rPr>
        <w:t>Sala das Sessões, em 06 de maio de 2024.</w:t>
      </w:r>
    </w:p>
    <w:p w:rsidR="00AE79CA" w:rsidRPr="002F4C97" w:rsidRDefault="00AE79CA" w:rsidP="00AE79CA">
      <w:pPr>
        <w:pStyle w:val="Recuodecorpodetexto"/>
        <w:ind w:left="0"/>
        <w:jc w:val="center"/>
        <w:rPr>
          <w:rFonts w:ascii="Arial" w:hAnsi="Arial" w:cs="Arial"/>
          <w:bCs/>
          <w:sz w:val="26"/>
          <w:szCs w:val="26"/>
        </w:rPr>
      </w:pPr>
    </w:p>
    <w:p w:rsidR="00AE79CA" w:rsidRPr="002F4C97" w:rsidRDefault="00AE79CA" w:rsidP="00AE79CA">
      <w:pPr>
        <w:pStyle w:val="Recuodecorpodetexto"/>
        <w:ind w:left="0"/>
        <w:jc w:val="center"/>
        <w:rPr>
          <w:rFonts w:ascii="Arial" w:hAnsi="Arial" w:cs="Arial"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AE79CA" w:rsidRPr="002F4C97" w:rsidTr="0052631D">
        <w:tc>
          <w:tcPr>
            <w:tcW w:w="9495" w:type="dxa"/>
            <w:gridSpan w:val="2"/>
            <w:hideMark/>
          </w:tcPr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Dr. Marco Paulo Dal Bello</w:t>
            </w: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Presidente</w:t>
            </w:r>
          </w:p>
        </w:tc>
      </w:tr>
      <w:tr w:rsidR="00AE79CA" w:rsidRPr="002F4C97" w:rsidTr="0052631D">
        <w:tc>
          <w:tcPr>
            <w:tcW w:w="4747" w:type="dxa"/>
          </w:tcPr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Paulo Henrique Sanches Volcov</w:t>
            </w: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1º Secretário</w:t>
            </w:r>
          </w:p>
        </w:tc>
        <w:tc>
          <w:tcPr>
            <w:tcW w:w="4748" w:type="dxa"/>
          </w:tcPr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 xml:space="preserve">Edmilson Antonio da Silva </w:t>
            </w: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2º Secretário</w:t>
            </w:r>
          </w:p>
        </w:tc>
      </w:tr>
      <w:tr w:rsidR="00AE79CA" w:rsidRPr="002F4C97" w:rsidTr="0052631D">
        <w:tc>
          <w:tcPr>
            <w:tcW w:w="4747" w:type="dxa"/>
          </w:tcPr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Eliane Ramos Correia Marques</w:t>
            </w: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1ª Vice-Presidente</w:t>
            </w:r>
          </w:p>
        </w:tc>
        <w:tc>
          <w:tcPr>
            <w:tcW w:w="4748" w:type="dxa"/>
          </w:tcPr>
          <w:p w:rsidR="00AE79CA" w:rsidRPr="002F4C97" w:rsidRDefault="00AE79CA" w:rsidP="0052631D">
            <w:pPr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AE79CA" w:rsidRPr="002F4C97" w:rsidRDefault="00AE79CA" w:rsidP="0052631D">
            <w:pPr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AE79CA" w:rsidRPr="002F4C97" w:rsidRDefault="00AE79CA" w:rsidP="0052631D">
            <w:pPr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proofErr w:type="spellStart"/>
            <w:r w:rsidRPr="002F4C97">
              <w:rPr>
                <w:rFonts w:ascii="Arial" w:hAnsi="Arial" w:cs="Arial"/>
                <w:sz w:val="26"/>
                <w:szCs w:val="26"/>
              </w:rPr>
              <w:t>Ademario</w:t>
            </w:r>
            <w:proofErr w:type="spellEnd"/>
            <w:r w:rsidRPr="002F4C97">
              <w:rPr>
                <w:rFonts w:ascii="Arial" w:hAnsi="Arial" w:cs="Arial"/>
                <w:sz w:val="26"/>
                <w:szCs w:val="26"/>
              </w:rPr>
              <w:t xml:space="preserve"> Jesus Mendes</w:t>
            </w:r>
          </w:p>
          <w:p w:rsidR="00AE79CA" w:rsidRPr="002F4C97" w:rsidRDefault="00AE79CA" w:rsidP="0052631D">
            <w:pPr>
              <w:jc w:val="center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2F4C97">
              <w:rPr>
                <w:rFonts w:ascii="Arial" w:hAnsi="Arial" w:cs="Arial"/>
                <w:sz w:val="26"/>
                <w:szCs w:val="26"/>
              </w:rPr>
              <w:t>2º Vice-Presidente</w:t>
            </w:r>
          </w:p>
        </w:tc>
      </w:tr>
    </w:tbl>
    <w:p w:rsidR="00AE79CA" w:rsidRPr="002F4C97" w:rsidRDefault="00AE79CA" w:rsidP="00AE79CA">
      <w:pPr>
        <w:tabs>
          <w:tab w:val="left" w:pos="3119"/>
        </w:tabs>
        <w:rPr>
          <w:rFonts w:ascii="Arial" w:hAnsi="Arial" w:cs="Arial"/>
          <w:b/>
          <w:sz w:val="26"/>
          <w:szCs w:val="26"/>
          <w:u w:val="single"/>
        </w:rPr>
      </w:pPr>
    </w:p>
    <w:p w:rsidR="00AE79CA" w:rsidRPr="002F4C97" w:rsidRDefault="00AE79CA" w:rsidP="00AE79CA">
      <w:pPr>
        <w:tabs>
          <w:tab w:val="left" w:pos="3119"/>
        </w:tabs>
        <w:rPr>
          <w:rFonts w:ascii="Arial" w:hAnsi="Arial" w:cs="Arial"/>
          <w:b/>
          <w:sz w:val="26"/>
          <w:szCs w:val="26"/>
          <w:u w:val="single"/>
        </w:rPr>
      </w:pPr>
    </w:p>
    <w:p w:rsidR="00AE79CA" w:rsidRPr="002F4C97" w:rsidRDefault="00AE79CA" w:rsidP="00AE79CA">
      <w:pPr>
        <w:tabs>
          <w:tab w:val="left" w:pos="3119"/>
        </w:tabs>
        <w:ind w:firstLine="3119"/>
        <w:rPr>
          <w:rFonts w:ascii="Arial" w:hAnsi="Arial" w:cs="Arial"/>
          <w:sz w:val="26"/>
          <w:szCs w:val="26"/>
        </w:rPr>
      </w:pPr>
    </w:p>
    <w:p w:rsidR="00AE79CA" w:rsidRPr="002F4C97" w:rsidRDefault="00AE79CA" w:rsidP="00AE79CA">
      <w:pPr>
        <w:tabs>
          <w:tab w:val="left" w:pos="3119"/>
        </w:tabs>
        <w:rPr>
          <w:rFonts w:ascii="Arial" w:hAnsi="Arial" w:cs="Arial"/>
          <w:b/>
          <w:sz w:val="26"/>
          <w:szCs w:val="26"/>
        </w:rPr>
      </w:pPr>
    </w:p>
    <w:p w:rsidR="008D5A95" w:rsidRDefault="00AE79CA" w:rsidP="00AE79CA">
      <w:pPr>
        <w:tabs>
          <w:tab w:val="left" w:pos="3119"/>
        </w:tabs>
        <w:rPr>
          <w:rFonts w:ascii="Arial" w:hAnsi="Arial" w:cs="Arial"/>
          <w:b/>
          <w:sz w:val="26"/>
          <w:szCs w:val="26"/>
        </w:rPr>
      </w:pPr>
      <w:r w:rsidRPr="002F4C97">
        <w:rPr>
          <w:rFonts w:ascii="Arial" w:hAnsi="Arial" w:cs="Arial"/>
          <w:b/>
          <w:sz w:val="26"/>
          <w:szCs w:val="26"/>
        </w:rPr>
        <w:lastRenderedPageBreak/>
        <w:tab/>
      </w:r>
    </w:p>
    <w:p w:rsidR="00AE79CA" w:rsidRPr="002F4C97" w:rsidRDefault="00AE79CA" w:rsidP="008D5A95">
      <w:pPr>
        <w:tabs>
          <w:tab w:val="left" w:pos="3119"/>
        </w:tabs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F4C97">
        <w:rPr>
          <w:rFonts w:ascii="Arial" w:hAnsi="Arial" w:cs="Arial"/>
          <w:b/>
          <w:sz w:val="26"/>
          <w:szCs w:val="26"/>
          <w:u w:val="single"/>
        </w:rPr>
        <w:t>J</w:t>
      </w:r>
      <w:r w:rsidR="008D5A95">
        <w:rPr>
          <w:rFonts w:ascii="Arial" w:hAnsi="Arial" w:cs="Arial"/>
          <w:b/>
          <w:sz w:val="26"/>
          <w:szCs w:val="26"/>
          <w:u w:val="single"/>
        </w:rPr>
        <w:t>U</w:t>
      </w:r>
      <w:r w:rsidRPr="002F4C97">
        <w:rPr>
          <w:rFonts w:ascii="Arial" w:hAnsi="Arial" w:cs="Arial"/>
          <w:b/>
          <w:sz w:val="26"/>
          <w:szCs w:val="26"/>
          <w:u w:val="single"/>
        </w:rPr>
        <w:t>STIFICATIV</w:t>
      </w:r>
      <w:bookmarkStart w:id="0" w:name="_GoBack"/>
      <w:bookmarkEnd w:id="0"/>
      <w:r w:rsidRPr="002F4C97">
        <w:rPr>
          <w:rFonts w:ascii="Arial" w:hAnsi="Arial" w:cs="Arial"/>
          <w:b/>
          <w:sz w:val="26"/>
          <w:szCs w:val="26"/>
          <w:u w:val="single"/>
        </w:rPr>
        <w:t>A</w:t>
      </w:r>
    </w:p>
    <w:p w:rsidR="00AE79CA" w:rsidRPr="002F4C97" w:rsidRDefault="00AE79CA" w:rsidP="00AE79CA">
      <w:pPr>
        <w:tabs>
          <w:tab w:val="left" w:pos="3119"/>
        </w:tabs>
        <w:rPr>
          <w:rFonts w:ascii="Arial" w:hAnsi="Arial" w:cs="Arial"/>
          <w:sz w:val="26"/>
          <w:szCs w:val="26"/>
        </w:rPr>
      </w:pPr>
    </w:p>
    <w:p w:rsidR="00AE79CA" w:rsidRPr="002F4C97" w:rsidRDefault="00AE79CA" w:rsidP="002F4C97">
      <w:pPr>
        <w:tabs>
          <w:tab w:val="left" w:pos="3119"/>
        </w:tabs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sz w:val="26"/>
          <w:szCs w:val="26"/>
        </w:rPr>
        <w:tab/>
      </w:r>
    </w:p>
    <w:p w:rsidR="008F258E" w:rsidRPr="002F4C97" w:rsidRDefault="008F258E" w:rsidP="008F258E">
      <w:pPr>
        <w:tabs>
          <w:tab w:val="left" w:pos="3119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Pr="002F4C97">
        <w:rPr>
          <w:rFonts w:ascii="Arial" w:hAnsi="Arial" w:cs="Arial"/>
          <w:sz w:val="26"/>
          <w:szCs w:val="26"/>
        </w:rPr>
        <w:t>onforme previsto no Art. 23, parágrafo único, inciso V, da Lei nº 1019 de 07 de dezembro de 2023</w:t>
      </w:r>
      <w:r>
        <w:rPr>
          <w:rFonts w:ascii="Arial" w:hAnsi="Arial" w:cs="Arial"/>
          <w:sz w:val="26"/>
          <w:szCs w:val="26"/>
        </w:rPr>
        <w:t>, a</w:t>
      </w:r>
      <w:r w:rsidRPr="002F4C97">
        <w:rPr>
          <w:rFonts w:ascii="Arial" w:hAnsi="Arial" w:cs="Arial"/>
          <w:sz w:val="26"/>
          <w:szCs w:val="26"/>
        </w:rPr>
        <w:t xml:space="preserve"> </w:t>
      </w:r>
      <w:r w:rsidR="00BE240C">
        <w:rPr>
          <w:rFonts w:ascii="Arial" w:hAnsi="Arial" w:cs="Arial"/>
          <w:sz w:val="26"/>
          <w:szCs w:val="26"/>
        </w:rPr>
        <w:t>“</w:t>
      </w:r>
      <w:r w:rsidRPr="002F4C97">
        <w:rPr>
          <w:rFonts w:ascii="Arial" w:hAnsi="Arial" w:cs="Arial"/>
          <w:sz w:val="26"/>
          <w:szCs w:val="26"/>
        </w:rPr>
        <w:t>Medalha Comemorativa “Severino Alves Filho - Paraíba”</w:t>
      </w:r>
      <w:r w:rsidR="00BE240C">
        <w:rPr>
          <w:rFonts w:ascii="Arial" w:hAnsi="Arial" w:cs="Arial"/>
          <w:sz w:val="26"/>
          <w:szCs w:val="26"/>
        </w:rPr>
        <w:t>”</w:t>
      </w:r>
      <w:r w:rsidRPr="002F4C97">
        <w:rPr>
          <w:rFonts w:ascii="Arial" w:hAnsi="Arial" w:cs="Arial"/>
          <w:sz w:val="26"/>
          <w:szCs w:val="26"/>
        </w:rPr>
        <w:t xml:space="preserve"> será conferida como honraria do Poder Legislativo às personalidades nordestinas de destaque no âmbito municipal.</w:t>
      </w:r>
    </w:p>
    <w:p w:rsidR="002F4C97" w:rsidRPr="002F4C97" w:rsidRDefault="002F4C97" w:rsidP="002F4C97">
      <w:pPr>
        <w:tabs>
          <w:tab w:val="left" w:pos="3119"/>
        </w:tabs>
        <w:rPr>
          <w:rFonts w:ascii="Arial" w:hAnsi="Arial" w:cs="Arial"/>
          <w:sz w:val="26"/>
          <w:szCs w:val="26"/>
        </w:rPr>
      </w:pPr>
    </w:p>
    <w:p w:rsidR="005344C2" w:rsidRDefault="005344C2" w:rsidP="00AE79CA">
      <w:pPr>
        <w:tabs>
          <w:tab w:val="left" w:pos="3119"/>
        </w:tabs>
        <w:jc w:val="center"/>
        <w:rPr>
          <w:rFonts w:ascii="Arial" w:hAnsi="Arial" w:cs="Arial"/>
          <w:sz w:val="26"/>
          <w:szCs w:val="26"/>
        </w:rPr>
      </w:pPr>
    </w:p>
    <w:p w:rsidR="00AE79CA" w:rsidRPr="002F4C97" w:rsidRDefault="00AE79CA" w:rsidP="00AE79CA">
      <w:pPr>
        <w:tabs>
          <w:tab w:val="left" w:pos="3119"/>
        </w:tabs>
        <w:jc w:val="center"/>
        <w:rPr>
          <w:rFonts w:ascii="Arial" w:hAnsi="Arial" w:cs="Arial"/>
          <w:sz w:val="26"/>
          <w:szCs w:val="26"/>
        </w:rPr>
      </w:pPr>
      <w:r w:rsidRPr="002F4C97">
        <w:rPr>
          <w:rFonts w:ascii="Arial" w:hAnsi="Arial" w:cs="Arial"/>
          <w:sz w:val="26"/>
          <w:szCs w:val="26"/>
        </w:rPr>
        <w:t xml:space="preserve">Câmara Municipal de </w:t>
      </w:r>
      <w:r w:rsidR="002F4C97" w:rsidRPr="002F4C97">
        <w:rPr>
          <w:rFonts w:ascii="Arial" w:hAnsi="Arial" w:cs="Arial"/>
          <w:sz w:val="26"/>
          <w:szCs w:val="26"/>
        </w:rPr>
        <w:t>Araçariguama</w:t>
      </w:r>
      <w:r w:rsidRPr="002F4C97">
        <w:rPr>
          <w:rFonts w:ascii="Arial" w:hAnsi="Arial" w:cs="Arial"/>
          <w:sz w:val="26"/>
          <w:szCs w:val="26"/>
        </w:rPr>
        <w:t xml:space="preserve">, </w:t>
      </w:r>
      <w:r w:rsidR="002F4C97" w:rsidRPr="002F4C97">
        <w:rPr>
          <w:rFonts w:ascii="Arial" w:hAnsi="Arial" w:cs="Arial"/>
          <w:sz w:val="26"/>
          <w:szCs w:val="26"/>
        </w:rPr>
        <w:t>06 de maio de 2024.</w:t>
      </w:r>
    </w:p>
    <w:p w:rsidR="00AE79CA" w:rsidRPr="002F4C97" w:rsidRDefault="00AE79CA" w:rsidP="00AE79CA">
      <w:pPr>
        <w:tabs>
          <w:tab w:val="left" w:pos="3119"/>
        </w:tabs>
        <w:jc w:val="center"/>
        <w:rPr>
          <w:rFonts w:ascii="Arial" w:hAnsi="Arial" w:cs="Arial"/>
          <w:sz w:val="26"/>
          <w:szCs w:val="26"/>
        </w:rPr>
      </w:pPr>
    </w:p>
    <w:sectPr w:rsidR="00AE79CA" w:rsidRPr="002F4C97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C10" w:rsidRDefault="009B0C10">
      <w:r>
        <w:separator/>
      </w:r>
    </w:p>
  </w:endnote>
  <w:endnote w:type="continuationSeparator" w:id="0">
    <w:p w:rsidR="009B0C10" w:rsidRDefault="009B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BE240C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BE240C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9B0C10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C10" w:rsidRDefault="009B0C10">
      <w:r>
        <w:separator/>
      </w:r>
    </w:p>
  </w:footnote>
  <w:footnote w:type="continuationSeparator" w:id="0">
    <w:p w:rsidR="009B0C10" w:rsidRDefault="009B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BE240C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BA88D5A" wp14:editId="6C439B72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BE240C" w:rsidP="00C23C63">
    <w:pPr>
      <w:jc w:val="center"/>
      <w:rPr>
        <w:rFonts w:ascii="Verdana" w:hAnsi="Verdana"/>
        <w:sz w:val="32"/>
        <w:szCs w:val="32"/>
      </w:rPr>
    </w:pP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BE240C">
    <w:pPr>
      <w:jc w:val="center"/>
    </w:pPr>
    <w:r>
      <w:t xml:space="preserve">               </w:t>
    </w:r>
  </w:p>
  <w:p w:rsidR="000644AA" w:rsidRDefault="00BE240C">
    <w:r>
      <w:t xml:space="preserve">                                                                                                                                                                              </w:t>
    </w:r>
  </w:p>
  <w:p w:rsidR="000644AA" w:rsidRDefault="009B0C10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A"/>
    <w:rsid w:val="002F4C97"/>
    <w:rsid w:val="005344C2"/>
    <w:rsid w:val="00641CAC"/>
    <w:rsid w:val="00891BCA"/>
    <w:rsid w:val="008D5A95"/>
    <w:rsid w:val="008F258E"/>
    <w:rsid w:val="009B0C10"/>
    <w:rsid w:val="00AE79CA"/>
    <w:rsid w:val="00BE240C"/>
    <w:rsid w:val="00D03F55"/>
    <w:rsid w:val="00D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B043"/>
  <w15:chartTrackingRefBased/>
  <w15:docId w15:val="{2D429DF3-C140-4CCB-B21C-C6F4B9B3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E79CA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E79CA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AE79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79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79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79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E79CA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AE79CA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AE79C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79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79C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2024-05-06T13:46:00Z</dcterms:created>
  <dcterms:modified xsi:type="dcterms:W3CDTF">2024-05-06T14:43:00Z</dcterms:modified>
</cp:coreProperties>
</file>